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</w:t>
      </w:r>
      <w:r w:rsidRPr="00350CE5">
        <w:rPr>
          <w:rStyle w:val="a4"/>
          <w:rFonts w:hint="eastAsia"/>
          <w:color w:val="FF0000"/>
          <w:sz w:val="21"/>
          <w:szCs w:val="21"/>
        </w:rPr>
        <w:t>&lt;AHA-ACLSコース受講生募集&gt;　　※　H27.7.24　更新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日時：平成27年9月19日（土）　8時～（受付7時40分）遅くて終了22時頃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場所：産業医科大学（大学病院3F大会議室）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募集人数：6名程度[AHA-BLSヘルスケアプロバイダーコース受領済みであること]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参加費用：32,000円（プロバイダー資格更新の方：受講料15,000円）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準備するもの：･“ACLSヘルスケアプロバイダー受講者マニュアル　AHA G2010準拠”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　　　　　（シナジー定価6,240円　白石書店産業医大店にも在庫があります。）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　　　　･ポケットマスク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申込み：</w:t>
      </w:r>
      <w:r w:rsidRPr="00350CE5">
        <w:rPr>
          <w:rFonts w:hint="eastAsia"/>
          <w:color w:val="FF0000"/>
          <w:sz w:val="21"/>
          <w:szCs w:val="21"/>
        </w:rPr>
        <w:t>締め切り　9月5日（土）定員になり次第締め切ります。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FF0000"/>
          <w:sz w:val="21"/>
          <w:szCs w:val="21"/>
        </w:rPr>
        <w:t xml:space="preserve">　　　　　PCメールアドレスの登録をお願いします。携帯電話用メールアドレスは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FF0000"/>
          <w:sz w:val="21"/>
          <w:szCs w:val="21"/>
        </w:rPr>
        <w:t xml:space="preserve">　　　　　採用・不採用通知が届かないことがあります！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NPO法人First ResponderのHPもしくは、下記コース申込みフォーム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</w:t>
      </w:r>
      <w:hyperlink r:id="rId5" w:history="1">
        <w:r w:rsidR="00350CE5" w:rsidRPr="00CF7320">
          <w:rPr>
            <w:rStyle w:val="a3"/>
            <w:rFonts w:hint="eastAsia"/>
            <w:sz w:val="21"/>
            <w:szCs w:val="21"/>
          </w:rPr>
          <w:t>http://ws.fomzu.net/mfgen/S87234867/</w:t>
        </w:r>
      </w:hyperlink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採用・不採用について：・定員になり次第応募を締め切ります。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　　　　　　　　　 ･締め切り終了後1週間以内に採用・不採用通知がメールで届きます。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採用通知について：・採用された方は、受講料の振込先、事前学習について通知いたします。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　　　　　　　 ・コース2日前までに振込先へ受講料金をお振込ください。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コースについて：</w:t>
      </w:r>
      <w:r w:rsidRPr="00350CE5">
        <w:rPr>
          <w:rFonts w:hint="eastAsia"/>
          <w:color w:val="FF0000"/>
          <w:sz w:val="21"/>
          <w:szCs w:val="21"/>
        </w:rPr>
        <w:t>マニュアルの事前学習を必ず行ってください。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　　　　　 コースでは、手技の習得がほとんどです。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　　　　　　　　　　 また、コースの最初に</w:t>
      </w:r>
      <w:r w:rsidRPr="00350CE5">
        <w:rPr>
          <w:rFonts w:hint="eastAsia"/>
          <w:color w:val="0058FF"/>
          <w:sz w:val="21"/>
          <w:szCs w:val="21"/>
        </w:rPr>
        <w:t>一人法CPR/AED:成人スキルテスト</w:t>
      </w:r>
      <w:r w:rsidRPr="00350CE5">
        <w:rPr>
          <w:rFonts w:hint="eastAsia"/>
          <w:color w:val="000000"/>
          <w:sz w:val="21"/>
          <w:szCs w:val="21"/>
        </w:rPr>
        <w:t>があります（G2010）。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　　　　　　　　　　不明点・締め切り後1週間経過しても採用通知が来ないなどございましたら、</w:t>
      </w:r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> 　　　　　　　　　　NPO法人First Responder　担当　濱田　mail：</w:t>
      </w:r>
      <w:hyperlink r:id="rId6" w:history="1">
        <w:r w:rsidRPr="00350CE5">
          <w:rPr>
            <w:rStyle w:val="a3"/>
            <w:rFonts w:hint="eastAsia"/>
            <w:sz w:val="21"/>
            <w:szCs w:val="21"/>
          </w:rPr>
          <w:t>info@npo-firstresponder.org</w:t>
        </w:r>
      </w:hyperlink>
    </w:p>
    <w:p w:rsidR="00D50AA7" w:rsidRPr="00350CE5" w:rsidRDefault="00D50AA7" w:rsidP="00350CE5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0000"/>
          <w:sz w:val="21"/>
          <w:szCs w:val="21"/>
        </w:rPr>
        <w:t xml:space="preserve"> 　　　　　　　　　　</w:t>
      </w:r>
      <w:r w:rsidRPr="00350CE5">
        <w:rPr>
          <w:rFonts w:hint="eastAsia"/>
          <w:color w:val="0058FF"/>
          <w:sz w:val="21"/>
          <w:szCs w:val="21"/>
        </w:rPr>
        <w:t>濱田高太郎　携帯　090-1511-8217</w:t>
      </w:r>
    </w:p>
    <w:p w:rsidR="00CD27B1" w:rsidRPr="00A56844" w:rsidRDefault="00D50AA7" w:rsidP="00A56844">
      <w:pPr>
        <w:pStyle w:val="Web"/>
        <w:spacing w:before="0" w:beforeAutospacing="0" w:after="0" w:afterAutospacing="0"/>
        <w:rPr>
          <w:sz w:val="21"/>
          <w:szCs w:val="21"/>
        </w:rPr>
      </w:pPr>
      <w:r w:rsidRPr="00350CE5">
        <w:rPr>
          <w:rFonts w:hint="eastAsia"/>
          <w:color w:val="0058FF"/>
          <w:sz w:val="21"/>
          <w:szCs w:val="21"/>
        </w:rPr>
        <w:t> 　　　　　　　　　　濱田千枝美　携帯　090-1516-3687</w:t>
      </w:r>
      <w:r w:rsidRPr="00350CE5">
        <w:rPr>
          <w:rFonts w:hint="eastAsia"/>
          <w:color w:val="000000"/>
          <w:sz w:val="21"/>
          <w:szCs w:val="21"/>
        </w:rPr>
        <w:t>までご連絡ください。</w:t>
      </w:r>
      <w:bookmarkStart w:id="0" w:name="_GoBack"/>
      <w:bookmarkEnd w:id="0"/>
    </w:p>
    <w:sectPr w:rsidR="00CD27B1" w:rsidRPr="00A56844" w:rsidSect="00350CE5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A7"/>
    <w:rsid w:val="00350CE5"/>
    <w:rsid w:val="00A56844"/>
    <w:rsid w:val="00CD27B1"/>
    <w:rsid w:val="00D50AA7"/>
    <w:rsid w:val="00D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A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50A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0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A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50A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0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po-firstresponder.org" TargetMode="External"/><Relationship Id="rId5" Type="http://schemas.openxmlformats.org/officeDocument/2006/relationships/hyperlink" Target="http://ws.fomzu.net/mfgen/S872348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2015-07-24T06:04:00Z</dcterms:created>
  <dcterms:modified xsi:type="dcterms:W3CDTF">2015-10-01T02:42:00Z</dcterms:modified>
</cp:coreProperties>
</file>