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F400" w14:textId="540AF961" w:rsidR="00606324" w:rsidRDefault="00FA1F18" w:rsidP="00606324">
      <w:pPr>
        <w:wordWrap w:val="0"/>
        <w:jc w:val="right"/>
        <w:rPr>
          <w:rFonts w:ascii="ＭＳ 明朝" w:eastAsia="ＭＳ 明朝" w:hAnsi="ＭＳ 明朝"/>
        </w:rPr>
      </w:pPr>
      <w:r>
        <w:rPr>
          <w:rFonts w:ascii="ＭＳ 明朝" w:eastAsia="ＭＳ 明朝" w:hAnsi="ＭＳ 明朝" w:hint="eastAsia"/>
        </w:rPr>
        <w:t xml:space="preserve">西暦　</w:t>
      </w:r>
      <w:r w:rsidR="00606324">
        <w:rPr>
          <w:rFonts w:ascii="ＭＳ 明朝" w:eastAsia="ＭＳ 明朝" w:hAnsi="ＭＳ 明朝" w:hint="eastAsia"/>
        </w:rPr>
        <w:t xml:space="preserve">　</w:t>
      </w:r>
      <w:r w:rsidR="00CF3E59">
        <w:rPr>
          <w:rFonts w:ascii="ＭＳ 明朝" w:eastAsia="ＭＳ 明朝" w:hAnsi="ＭＳ 明朝" w:hint="eastAsia"/>
        </w:rPr>
        <w:t>２０２４</w:t>
      </w:r>
      <w:r w:rsidR="00606324">
        <w:rPr>
          <w:rFonts w:ascii="ＭＳ 明朝" w:eastAsia="ＭＳ 明朝" w:hAnsi="ＭＳ 明朝" w:hint="eastAsia"/>
        </w:rPr>
        <w:t xml:space="preserve">年　　</w:t>
      </w:r>
      <w:r w:rsidR="00F276D7">
        <w:rPr>
          <w:rFonts w:ascii="ＭＳ 明朝" w:eastAsia="ＭＳ 明朝" w:hAnsi="ＭＳ 明朝" w:hint="eastAsia"/>
        </w:rPr>
        <w:t>11</w:t>
      </w:r>
      <w:r w:rsidR="00606324">
        <w:rPr>
          <w:rFonts w:ascii="ＭＳ 明朝" w:eastAsia="ＭＳ 明朝" w:hAnsi="ＭＳ 明朝" w:hint="eastAsia"/>
        </w:rPr>
        <w:t xml:space="preserve">月　　</w:t>
      </w:r>
      <w:r w:rsidR="00F276D7">
        <w:rPr>
          <w:rFonts w:ascii="ＭＳ 明朝" w:eastAsia="ＭＳ 明朝" w:hAnsi="ＭＳ 明朝" w:hint="eastAsia"/>
        </w:rPr>
        <w:t>7</w:t>
      </w:r>
      <w:r w:rsidR="00606324">
        <w:rPr>
          <w:rFonts w:ascii="ＭＳ 明朝" w:eastAsia="ＭＳ 明朝" w:hAnsi="ＭＳ 明朝" w:hint="eastAsia"/>
        </w:rPr>
        <w:t>日</w:t>
      </w:r>
    </w:p>
    <w:p w14:paraId="18EA8C17" w14:textId="77777777" w:rsidR="00F55655" w:rsidRDefault="00F55655" w:rsidP="00606324">
      <w:pPr>
        <w:jc w:val="center"/>
        <w:rPr>
          <w:rFonts w:ascii="ＭＳ 明朝" w:eastAsia="ＭＳ 明朝" w:hAnsi="ＭＳ 明朝"/>
          <w:b/>
          <w:bCs/>
          <w:sz w:val="24"/>
          <w:szCs w:val="24"/>
        </w:rPr>
      </w:pPr>
    </w:p>
    <w:p w14:paraId="61128EC4" w14:textId="22BED573" w:rsidR="00606324" w:rsidRPr="008D32BF" w:rsidRDefault="005E57E6" w:rsidP="00082556">
      <w:pPr>
        <w:jc w:val="center"/>
        <w:rPr>
          <w:rFonts w:ascii="ＭＳ 明朝" w:eastAsia="ＭＳ 明朝" w:hAnsi="ＭＳ 明朝"/>
          <w:b/>
          <w:bCs/>
          <w:sz w:val="24"/>
          <w:szCs w:val="24"/>
        </w:rPr>
      </w:pPr>
      <w:r w:rsidRPr="00757C3A">
        <w:rPr>
          <w:rFonts w:ascii="ＭＳ 明朝" w:eastAsia="ＭＳ 明朝" w:hAnsi="ＭＳ 明朝" w:hint="eastAsia"/>
          <w:b/>
          <w:bCs/>
          <w:sz w:val="24"/>
          <w:szCs w:val="24"/>
        </w:rPr>
        <w:t>２０</w:t>
      </w:r>
      <w:r w:rsidR="001029E5">
        <w:rPr>
          <w:rFonts w:ascii="ＭＳ 明朝" w:eastAsia="ＭＳ 明朝" w:hAnsi="ＭＳ 明朝" w:hint="eastAsia"/>
          <w:b/>
          <w:bCs/>
          <w:sz w:val="24"/>
          <w:szCs w:val="24"/>
        </w:rPr>
        <w:t>１４</w:t>
      </w:r>
      <w:r w:rsidRPr="00757C3A">
        <w:rPr>
          <w:rFonts w:ascii="ＭＳ 明朝" w:eastAsia="ＭＳ 明朝" w:hAnsi="ＭＳ 明朝" w:hint="eastAsia"/>
          <w:b/>
          <w:bCs/>
          <w:sz w:val="24"/>
          <w:szCs w:val="24"/>
        </w:rPr>
        <w:t>年</w:t>
      </w:r>
      <w:r w:rsidR="001029E5">
        <w:rPr>
          <w:rFonts w:ascii="ＭＳ 明朝" w:eastAsia="ＭＳ 明朝" w:hAnsi="ＭＳ 明朝" w:hint="eastAsia"/>
          <w:b/>
          <w:bCs/>
          <w:sz w:val="24"/>
          <w:szCs w:val="24"/>
        </w:rPr>
        <w:t>１</w:t>
      </w:r>
      <w:r w:rsidRPr="00757C3A">
        <w:rPr>
          <w:rFonts w:ascii="ＭＳ 明朝" w:eastAsia="ＭＳ 明朝" w:hAnsi="ＭＳ 明朝" w:hint="eastAsia"/>
          <w:b/>
          <w:bCs/>
          <w:sz w:val="24"/>
          <w:szCs w:val="24"/>
        </w:rPr>
        <w:t>月～２０</w:t>
      </w:r>
      <w:r w:rsidR="00757C3A">
        <w:rPr>
          <w:rFonts w:ascii="ＭＳ 明朝" w:eastAsia="ＭＳ 明朝" w:hAnsi="ＭＳ 明朝" w:hint="eastAsia"/>
          <w:b/>
          <w:bCs/>
          <w:sz w:val="24"/>
          <w:szCs w:val="24"/>
        </w:rPr>
        <w:t>２</w:t>
      </w:r>
      <w:r w:rsidR="00141B9A">
        <w:rPr>
          <w:rFonts w:ascii="ＭＳ 明朝" w:eastAsia="ＭＳ 明朝" w:hAnsi="ＭＳ 明朝" w:hint="eastAsia"/>
          <w:b/>
          <w:bCs/>
          <w:sz w:val="24"/>
          <w:szCs w:val="24"/>
        </w:rPr>
        <w:t>４</w:t>
      </w:r>
      <w:r w:rsidRPr="00757C3A">
        <w:rPr>
          <w:rFonts w:ascii="ＭＳ 明朝" w:eastAsia="ＭＳ 明朝" w:hAnsi="ＭＳ 明朝" w:hint="eastAsia"/>
          <w:b/>
          <w:bCs/>
          <w:sz w:val="24"/>
          <w:szCs w:val="24"/>
        </w:rPr>
        <w:t>年</w:t>
      </w:r>
      <w:r w:rsidR="00B546FC">
        <w:rPr>
          <w:rFonts w:ascii="ＭＳ 明朝" w:eastAsia="ＭＳ 明朝" w:hAnsi="ＭＳ 明朝" w:hint="eastAsia"/>
          <w:b/>
          <w:bCs/>
          <w:sz w:val="24"/>
          <w:szCs w:val="24"/>
        </w:rPr>
        <w:t>10</w:t>
      </w:r>
      <w:r w:rsidRPr="008D32BF">
        <w:rPr>
          <w:rFonts w:ascii="ＭＳ 明朝" w:eastAsia="ＭＳ 明朝" w:hAnsi="ＭＳ 明朝" w:hint="eastAsia"/>
          <w:b/>
          <w:bCs/>
          <w:sz w:val="24"/>
          <w:szCs w:val="24"/>
        </w:rPr>
        <w:t>月</w:t>
      </w:r>
      <w:r w:rsidR="00606324" w:rsidRPr="008D32BF">
        <w:rPr>
          <w:rFonts w:ascii="ＭＳ 明朝" w:eastAsia="ＭＳ 明朝" w:hAnsi="ＭＳ 明朝" w:hint="eastAsia"/>
          <w:b/>
          <w:bCs/>
          <w:sz w:val="24"/>
          <w:szCs w:val="24"/>
        </w:rPr>
        <w:t>に</w:t>
      </w:r>
      <w:r w:rsidR="00A20C60" w:rsidRPr="008D32BF">
        <w:rPr>
          <w:rFonts w:ascii="ＭＳ 明朝" w:eastAsia="ＭＳ 明朝" w:hAnsi="ＭＳ 明朝" w:hint="eastAsia"/>
          <w:b/>
          <w:bCs/>
          <w:sz w:val="24"/>
          <w:szCs w:val="24"/>
        </w:rPr>
        <w:t>産業医科大学病院心臓血管外科</w:t>
      </w:r>
      <w:r w:rsidR="00606324" w:rsidRPr="008D32BF">
        <w:rPr>
          <w:rFonts w:ascii="ＭＳ 明朝" w:eastAsia="ＭＳ 明朝" w:hAnsi="ＭＳ 明朝" w:hint="eastAsia"/>
          <w:b/>
          <w:bCs/>
          <w:sz w:val="24"/>
          <w:szCs w:val="24"/>
        </w:rPr>
        <w:t>で</w:t>
      </w:r>
      <w:r w:rsidR="00A20C60" w:rsidRPr="008D32BF">
        <w:rPr>
          <w:rFonts w:ascii="ＭＳ 明朝" w:eastAsia="ＭＳ 明朝" w:hAnsi="ＭＳ 明朝" w:hint="eastAsia"/>
          <w:b/>
          <w:bCs/>
          <w:sz w:val="24"/>
          <w:szCs w:val="24"/>
        </w:rPr>
        <w:t>心臓及び大血管手術</w:t>
      </w:r>
      <w:r w:rsidR="00606324" w:rsidRPr="008D32BF">
        <w:rPr>
          <w:rFonts w:ascii="ＭＳ 明朝" w:eastAsia="ＭＳ 明朝" w:hAnsi="ＭＳ 明朝" w:hint="eastAsia"/>
          <w:b/>
          <w:bCs/>
          <w:sz w:val="24"/>
          <w:szCs w:val="24"/>
        </w:rPr>
        <w:t>をうけた</w:t>
      </w:r>
      <w:r w:rsidR="0028419C" w:rsidRPr="008D32BF">
        <w:rPr>
          <w:rFonts w:ascii="ＭＳ 明朝" w:eastAsia="ＭＳ 明朝" w:hAnsi="ＭＳ 明朝" w:hint="eastAsia"/>
          <w:b/>
          <w:bCs/>
          <w:sz w:val="24"/>
          <w:szCs w:val="24"/>
        </w:rPr>
        <w:t>患者さん及びご家族の方への</w:t>
      </w:r>
      <w:r w:rsidR="00606324" w:rsidRPr="008D32BF">
        <w:rPr>
          <w:rFonts w:ascii="ＭＳ 明朝" w:eastAsia="ＭＳ 明朝" w:hAnsi="ＭＳ 明朝" w:hint="eastAsia"/>
          <w:b/>
          <w:bCs/>
          <w:sz w:val="24"/>
          <w:szCs w:val="24"/>
        </w:rPr>
        <w:t>お知らせ</w:t>
      </w:r>
    </w:p>
    <w:p w14:paraId="473FA55B" w14:textId="77777777" w:rsidR="00082556" w:rsidRPr="008D32BF" w:rsidRDefault="00082556" w:rsidP="00082556">
      <w:pPr>
        <w:jc w:val="center"/>
        <w:rPr>
          <w:rFonts w:ascii="ＭＳ 明朝" w:eastAsia="ＭＳ 明朝" w:hAnsi="ＭＳ 明朝"/>
          <w:b/>
          <w:bCs/>
          <w:sz w:val="24"/>
          <w:szCs w:val="24"/>
        </w:rPr>
      </w:pPr>
    </w:p>
    <w:p w14:paraId="1E0B5F16" w14:textId="57471BEB" w:rsidR="00606324" w:rsidRPr="008D32BF" w:rsidRDefault="00606324" w:rsidP="00606324">
      <w:pPr>
        <w:jc w:val="left"/>
        <w:rPr>
          <w:rFonts w:ascii="ＭＳ 明朝" w:eastAsia="ＭＳ 明朝" w:hAnsi="ＭＳ 明朝"/>
          <w:sz w:val="22"/>
        </w:rPr>
      </w:pPr>
      <w:r w:rsidRPr="008D32BF">
        <w:rPr>
          <w:rFonts w:ascii="ＭＳ 明朝" w:eastAsia="ＭＳ 明朝" w:hAnsi="ＭＳ 明朝" w:hint="eastAsia"/>
          <w:sz w:val="22"/>
        </w:rPr>
        <w:t>当院では以下の臨床研究を実施しております。この研究は通常の診療で得られた情報の記録に基づき実施する研究です。このような研究は、「</w:t>
      </w:r>
      <w:r w:rsidR="004C2AAC" w:rsidRPr="008D32BF">
        <w:rPr>
          <w:rFonts w:ascii="ＭＳ 明朝" w:eastAsia="ＭＳ 明朝" w:hAnsi="ＭＳ 明朝"/>
          <w:sz w:val="22"/>
        </w:rPr>
        <w:t>人を対象とする生命科学・医学系研究に関する倫理指針（令和3年3月23日制定 令和3年6月30日施行</w:t>
      </w:r>
      <w:r w:rsidRPr="008D32BF">
        <w:rPr>
          <w:rFonts w:ascii="ＭＳ 明朝" w:eastAsia="ＭＳ 明朝" w:hAnsi="ＭＳ 明朝"/>
          <w:sz w:val="22"/>
        </w:rPr>
        <w:t>）」により、対象となる患者さんのお一人おひとりから直接同意を得るのではなく、研究内容の情報を公開するとともに、参加拒否の機会を保障することとされています。この研究に関するお問い合わせ、また</w:t>
      </w:r>
      <w:r w:rsidR="0028419C" w:rsidRPr="008D32BF">
        <w:rPr>
          <w:rFonts w:ascii="ＭＳ 明朝" w:eastAsia="ＭＳ 明朝" w:hAnsi="ＭＳ 明朝" w:hint="eastAsia"/>
          <w:sz w:val="22"/>
        </w:rPr>
        <w:t>ご自身の診療情報の利用に同意されない場合は、</w:t>
      </w:r>
      <w:r w:rsidRPr="008D32BF">
        <w:rPr>
          <w:rFonts w:ascii="ＭＳ 明朝" w:eastAsia="ＭＳ 明朝" w:hAnsi="ＭＳ 明朝"/>
          <w:sz w:val="22"/>
        </w:rPr>
        <w:t>以下の問い合わせ先にご連絡くだ</w:t>
      </w:r>
      <w:r w:rsidRPr="008D32BF">
        <w:rPr>
          <w:rFonts w:ascii="ＭＳ 明朝" w:eastAsia="ＭＳ 明朝" w:hAnsi="ＭＳ 明朝" w:hint="eastAsia"/>
          <w:sz w:val="22"/>
        </w:rPr>
        <w:t>さい。利用の拒否を申し出られても何ら不利益を被ることはありません。</w:t>
      </w:r>
    </w:p>
    <w:p w14:paraId="354BA0AA" w14:textId="77777777" w:rsidR="00606324" w:rsidRPr="008D32BF" w:rsidRDefault="00606324" w:rsidP="00606324">
      <w:pPr>
        <w:jc w:val="left"/>
        <w:rPr>
          <w:rFonts w:ascii="ＭＳ 明朝" w:eastAsia="ＭＳ 明朝" w:hAnsi="ＭＳ 明朝"/>
          <w:sz w:val="24"/>
          <w:szCs w:val="24"/>
        </w:rPr>
      </w:pPr>
    </w:p>
    <w:p w14:paraId="315F7326" w14:textId="77777777" w:rsidR="00606324" w:rsidRPr="008D32BF" w:rsidRDefault="00606324" w:rsidP="002A41FC">
      <w:pPr>
        <w:pStyle w:val="a3"/>
        <w:numPr>
          <w:ilvl w:val="0"/>
          <w:numId w:val="1"/>
        </w:numPr>
        <w:ind w:leftChars="0" w:left="567" w:hanging="567"/>
        <w:jc w:val="left"/>
        <w:rPr>
          <w:rFonts w:ascii="ＭＳ 明朝" w:eastAsia="ＭＳ 明朝" w:hAnsi="ＭＳ 明朝"/>
          <w:b/>
          <w:bCs/>
          <w:szCs w:val="21"/>
        </w:rPr>
      </w:pPr>
      <w:r w:rsidRPr="008D32BF">
        <w:rPr>
          <w:rFonts w:ascii="ＭＳ 明朝" w:eastAsia="ＭＳ 明朝" w:hAnsi="ＭＳ 明朝" w:hint="eastAsia"/>
          <w:b/>
          <w:bCs/>
          <w:szCs w:val="21"/>
        </w:rPr>
        <w:t xml:space="preserve">研究課題名　　</w:t>
      </w:r>
    </w:p>
    <w:p w14:paraId="0DEBF69C" w14:textId="77777777" w:rsidR="00750E78" w:rsidRPr="008D32BF" w:rsidRDefault="00750E78" w:rsidP="008D32BF">
      <w:pPr>
        <w:pStyle w:val="a3"/>
        <w:ind w:leftChars="0" w:left="567" w:firstLineChars="63" w:firstLine="132"/>
        <w:jc w:val="left"/>
        <w:rPr>
          <w:rFonts w:ascii="ＭＳ 明朝" w:eastAsia="ＭＳ 明朝" w:hAnsi="ＭＳ 明朝"/>
          <w:b/>
          <w:bCs/>
          <w:szCs w:val="21"/>
        </w:rPr>
      </w:pPr>
      <w:r w:rsidRPr="008D32BF">
        <w:rPr>
          <w:rFonts w:ascii="ＭＳ 明朝" w:eastAsia="ＭＳ 明朝" w:hAnsi="ＭＳ 明朝" w:hint="eastAsia"/>
          <w:szCs w:val="21"/>
        </w:rPr>
        <w:t>左房の三次元的拡大方向と術後心房細動発症の関連の解析</w:t>
      </w:r>
    </w:p>
    <w:p w14:paraId="389EC9A9" w14:textId="248142CA" w:rsidR="00606324" w:rsidRPr="008D32BF" w:rsidRDefault="00606324" w:rsidP="002A41FC">
      <w:pPr>
        <w:pStyle w:val="a3"/>
        <w:numPr>
          <w:ilvl w:val="0"/>
          <w:numId w:val="1"/>
        </w:numPr>
        <w:ind w:leftChars="0" w:left="567" w:hanging="567"/>
        <w:jc w:val="left"/>
        <w:rPr>
          <w:rFonts w:ascii="ＭＳ 明朝" w:eastAsia="ＭＳ 明朝" w:hAnsi="ＭＳ 明朝"/>
          <w:b/>
          <w:bCs/>
          <w:szCs w:val="21"/>
        </w:rPr>
      </w:pPr>
      <w:r w:rsidRPr="008D32BF">
        <w:rPr>
          <w:rFonts w:ascii="ＭＳ 明朝" w:eastAsia="ＭＳ 明朝" w:hAnsi="ＭＳ 明朝" w:hint="eastAsia"/>
          <w:b/>
          <w:bCs/>
          <w:szCs w:val="21"/>
        </w:rPr>
        <w:t>研究期間</w:t>
      </w:r>
    </w:p>
    <w:p w14:paraId="3EAB245F" w14:textId="7670DA56" w:rsidR="00606324" w:rsidRPr="008D32BF" w:rsidRDefault="00B82AC1" w:rsidP="008D32BF">
      <w:pPr>
        <w:ind w:firstLineChars="340" w:firstLine="714"/>
        <w:jc w:val="left"/>
        <w:rPr>
          <w:rFonts w:ascii="ＭＳ 明朝" w:eastAsia="ＭＳ 明朝" w:hAnsi="ＭＳ 明朝"/>
          <w:szCs w:val="21"/>
        </w:rPr>
      </w:pPr>
      <w:r w:rsidRPr="008D32BF">
        <w:rPr>
          <w:rFonts w:ascii="ＭＳ 明朝" w:eastAsia="ＭＳ 明朝" w:hAnsi="ＭＳ 明朝"/>
          <w:szCs w:val="21"/>
        </w:rPr>
        <w:t>研究機関の長の許可日</w:t>
      </w:r>
      <w:r w:rsidR="00F276D7" w:rsidRPr="008D32BF">
        <w:rPr>
          <w:rFonts w:ascii="ＭＳ 明朝" w:eastAsia="ＭＳ 明朝" w:hAnsi="ＭＳ 明朝" w:hint="eastAsia"/>
          <w:szCs w:val="21"/>
        </w:rPr>
        <w:t>～　２０２</w:t>
      </w:r>
      <w:r w:rsidR="0028419C" w:rsidRPr="008D32BF">
        <w:rPr>
          <w:rFonts w:ascii="ＭＳ 明朝" w:eastAsia="ＭＳ 明朝" w:hAnsi="ＭＳ 明朝" w:hint="eastAsia"/>
          <w:szCs w:val="21"/>
        </w:rPr>
        <w:t>８</w:t>
      </w:r>
      <w:r w:rsidR="00F276D7" w:rsidRPr="008D32BF">
        <w:rPr>
          <w:rFonts w:ascii="ＭＳ 明朝" w:eastAsia="ＭＳ 明朝" w:hAnsi="ＭＳ 明朝" w:hint="eastAsia"/>
          <w:szCs w:val="21"/>
        </w:rPr>
        <w:t>年１月</w:t>
      </w:r>
      <w:r w:rsidRPr="008D32BF">
        <w:rPr>
          <w:rFonts w:ascii="ＭＳ 明朝" w:eastAsia="ＭＳ 明朝" w:hAnsi="ＭＳ 明朝" w:hint="eastAsia"/>
          <w:szCs w:val="21"/>
        </w:rPr>
        <w:t>３</w:t>
      </w:r>
      <w:r w:rsidR="0028419C" w:rsidRPr="008D32BF">
        <w:rPr>
          <w:rFonts w:ascii="ＭＳ 明朝" w:eastAsia="ＭＳ 明朝" w:hAnsi="ＭＳ 明朝" w:hint="eastAsia"/>
          <w:szCs w:val="21"/>
        </w:rPr>
        <w:t>１</w:t>
      </w:r>
      <w:r w:rsidR="00F276D7" w:rsidRPr="008D32BF">
        <w:rPr>
          <w:rFonts w:ascii="ＭＳ 明朝" w:eastAsia="ＭＳ 明朝" w:hAnsi="ＭＳ 明朝" w:hint="eastAsia"/>
          <w:szCs w:val="21"/>
        </w:rPr>
        <w:t>日</w:t>
      </w:r>
    </w:p>
    <w:p w14:paraId="469F3165" w14:textId="77777777" w:rsidR="00606324" w:rsidRPr="008D32BF" w:rsidRDefault="00606324" w:rsidP="002A41FC">
      <w:pPr>
        <w:pStyle w:val="a3"/>
        <w:numPr>
          <w:ilvl w:val="0"/>
          <w:numId w:val="1"/>
        </w:numPr>
        <w:ind w:leftChars="0" w:left="567" w:hanging="567"/>
        <w:jc w:val="left"/>
        <w:rPr>
          <w:rFonts w:ascii="ＭＳ 明朝" w:eastAsia="ＭＳ 明朝" w:hAnsi="ＭＳ 明朝"/>
          <w:b/>
          <w:bCs/>
          <w:szCs w:val="21"/>
        </w:rPr>
      </w:pPr>
      <w:r w:rsidRPr="008D32BF">
        <w:rPr>
          <w:rFonts w:ascii="ＭＳ 明朝" w:eastAsia="ＭＳ 明朝" w:hAnsi="ＭＳ 明朝" w:hint="eastAsia"/>
          <w:b/>
          <w:bCs/>
          <w:szCs w:val="21"/>
        </w:rPr>
        <w:t>研究機関</w:t>
      </w:r>
    </w:p>
    <w:p w14:paraId="6436C435" w14:textId="39E85B29" w:rsidR="00606324" w:rsidRPr="008D32BF" w:rsidRDefault="00606324" w:rsidP="008D32BF">
      <w:pPr>
        <w:ind w:firstLineChars="360" w:firstLine="756"/>
        <w:jc w:val="left"/>
        <w:rPr>
          <w:rFonts w:ascii="ＭＳ 明朝" w:eastAsia="ＭＳ 明朝" w:hAnsi="ＭＳ 明朝"/>
          <w:szCs w:val="21"/>
        </w:rPr>
      </w:pPr>
      <w:bookmarkStart w:id="0" w:name="_Hlk189140185"/>
      <w:r w:rsidRPr="008D32BF">
        <w:rPr>
          <w:rFonts w:ascii="ＭＳ 明朝" w:eastAsia="ＭＳ 明朝" w:hAnsi="ＭＳ 明朝" w:hint="eastAsia"/>
          <w:szCs w:val="21"/>
        </w:rPr>
        <w:t>産業医科大学</w:t>
      </w:r>
    </w:p>
    <w:bookmarkEnd w:id="0"/>
    <w:p w14:paraId="24122143" w14:textId="42E4E259" w:rsidR="00606324" w:rsidRPr="008D32BF" w:rsidRDefault="00B82AC1" w:rsidP="002A41FC">
      <w:pPr>
        <w:pStyle w:val="a3"/>
        <w:numPr>
          <w:ilvl w:val="0"/>
          <w:numId w:val="1"/>
        </w:numPr>
        <w:ind w:leftChars="0" w:left="567" w:hanging="567"/>
        <w:jc w:val="left"/>
        <w:rPr>
          <w:rFonts w:ascii="ＭＳ 明朝" w:eastAsia="ＭＳ 明朝" w:hAnsi="ＭＳ 明朝"/>
          <w:b/>
          <w:bCs/>
          <w:szCs w:val="21"/>
        </w:rPr>
      </w:pPr>
      <w:r w:rsidRPr="008D32BF">
        <w:rPr>
          <w:rFonts w:ascii="ＭＳ 明朝" w:eastAsia="ＭＳ 明朝" w:hAnsi="ＭＳ 明朝" w:hint="eastAsia"/>
          <w:b/>
          <w:bCs/>
          <w:szCs w:val="21"/>
        </w:rPr>
        <w:t>研究</w:t>
      </w:r>
      <w:r w:rsidR="00606324" w:rsidRPr="008D32BF">
        <w:rPr>
          <w:rFonts w:ascii="ＭＳ 明朝" w:eastAsia="ＭＳ 明朝" w:hAnsi="ＭＳ 明朝" w:hint="eastAsia"/>
          <w:b/>
          <w:bCs/>
          <w:szCs w:val="21"/>
        </w:rPr>
        <w:t>責任者</w:t>
      </w:r>
    </w:p>
    <w:p w14:paraId="6692D26A" w14:textId="2E4663CE" w:rsidR="00606324" w:rsidRPr="008D32BF" w:rsidRDefault="00023F88" w:rsidP="008D32BF">
      <w:pPr>
        <w:ind w:leftChars="341" w:left="850" w:hangingChars="64" w:hanging="134"/>
        <w:jc w:val="left"/>
        <w:rPr>
          <w:rFonts w:ascii="ＭＳ 明朝" w:eastAsia="ＭＳ 明朝" w:hAnsi="ＭＳ 明朝"/>
          <w:szCs w:val="21"/>
        </w:rPr>
      </w:pPr>
      <w:r w:rsidRPr="008D32BF">
        <w:rPr>
          <w:rFonts w:ascii="ＭＳ 明朝" w:eastAsia="ＭＳ 明朝" w:hAnsi="ＭＳ 明朝" w:hint="eastAsia"/>
          <w:szCs w:val="21"/>
        </w:rPr>
        <w:t>医学部心臓血管外科学</w:t>
      </w:r>
      <w:r w:rsidR="00606324" w:rsidRPr="008D32BF">
        <w:rPr>
          <w:rFonts w:ascii="ＭＳ 明朝" w:eastAsia="ＭＳ 明朝" w:hAnsi="ＭＳ 明朝" w:hint="eastAsia"/>
          <w:szCs w:val="21"/>
        </w:rPr>
        <w:t xml:space="preserve">　</w:t>
      </w:r>
      <w:r w:rsidR="0045662A" w:rsidRPr="008D32BF">
        <w:rPr>
          <w:rFonts w:ascii="ＭＳ 明朝" w:eastAsia="ＭＳ 明朝" w:hAnsi="ＭＳ 明朝" w:hint="eastAsia"/>
          <w:szCs w:val="21"/>
        </w:rPr>
        <w:t>教授</w:t>
      </w:r>
      <w:r w:rsidR="00606324" w:rsidRPr="008D32BF">
        <w:rPr>
          <w:rFonts w:ascii="ＭＳ 明朝" w:eastAsia="ＭＳ 明朝" w:hAnsi="ＭＳ 明朝" w:hint="eastAsia"/>
          <w:szCs w:val="21"/>
        </w:rPr>
        <w:t xml:space="preserve">　</w:t>
      </w:r>
      <w:r w:rsidR="0045662A" w:rsidRPr="008D32BF">
        <w:rPr>
          <w:rFonts w:ascii="ＭＳ 明朝" w:eastAsia="ＭＳ 明朝" w:hAnsi="ＭＳ 明朝" w:hint="eastAsia"/>
          <w:szCs w:val="21"/>
        </w:rPr>
        <w:t>西村　陽介</w:t>
      </w:r>
    </w:p>
    <w:p w14:paraId="299F2CDD" w14:textId="77777777" w:rsidR="00606324" w:rsidRPr="008D32BF" w:rsidRDefault="00606324" w:rsidP="002A41FC">
      <w:pPr>
        <w:pStyle w:val="a3"/>
        <w:numPr>
          <w:ilvl w:val="0"/>
          <w:numId w:val="1"/>
        </w:numPr>
        <w:ind w:leftChars="0" w:left="567" w:hanging="567"/>
        <w:jc w:val="left"/>
        <w:rPr>
          <w:rFonts w:ascii="ＭＳ 明朝" w:eastAsia="ＭＳ 明朝" w:hAnsi="ＭＳ 明朝"/>
          <w:b/>
          <w:bCs/>
          <w:szCs w:val="21"/>
        </w:rPr>
      </w:pPr>
      <w:r w:rsidRPr="008D32BF">
        <w:rPr>
          <w:rFonts w:ascii="ＭＳ 明朝" w:eastAsia="ＭＳ 明朝" w:hAnsi="ＭＳ 明朝" w:hint="eastAsia"/>
          <w:b/>
          <w:bCs/>
          <w:szCs w:val="21"/>
        </w:rPr>
        <w:t>研究の目的と意義</w:t>
      </w:r>
    </w:p>
    <w:p w14:paraId="402EB8F8" w14:textId="77777777" w:rsidR="005B27D0" w:rsidRPr="008D32BF" w:rsidRDefault="00B82AC1" w:rsidP="008D32BF">
      <w:pPr>
        <w:ind w:leftChars="169" w:left="355" w:firstLineChars="136" w:firstLine="286"/>
        <w:jc w:val="left"/>
        <w:rPr>
          <w:rFonts w:ascii="ＭＳ 明朝" w:eastAsia="ＭＳ 明朝" w:hAnsi="ＭＳ 明朝"/>
          <w:szCs w:val="21"/>
        </w:rPr>
      </w:pPr>
      <w:r w:rsidRPr="008D32BF">
        <w:rPr>
          <w:rFonts w:ascii="ＭＳ 明朝" w:eastAsia="ＭＳ 明朝" w:hAnsi="ＭＳ 明朝" w:hint="eastAsia"/>
          <w:szCs w:val="21"/>
        </w:rPr>
        <w:t>［目的］</w:t>
      </w:r>
    </w:p>
    <w:p w14:paraId="72BA8D38" w14:textId="0C6EFA26" w:rsidR="005B27D0" w:rsidRPr="008D32BF" w:rsidRDefault="00D15EE4" w:rsidP="008D32BF">
      <w:pPr>
        <w:ind w:leftChars="305" w:left="640" w:firstLineChars="99" w:firstLine="208"/>
        <w:jc w:val="left"/>
        <w:rPr>
          <w:rFonts w:ascii="ＭＳ 明朝" w:eastAsia="ＭＳ 明朝" w:hAnsi="ＭＳ 明朝"/>
          <w:szCs w:val="21"/>
        </w:rPr>
      </w:pPr>
      <w:r>
        <w:rPr>
          <w:rFonts w:ascii="ＭＳ 明朝" w:eastAsia="ＭＳ 明朝" w:hAnsi="ＭＳ 明朝" w:hint="eastAsia"/>
          <w:szCs w:val="21"/>
        </w:rPr>
        <w:t>心臓手術後に心房細動を発症される方は3割程度あると言われています。左房の大きい方ほど手術後の不整脈特に心房細動の発症が高いと考えられています。</w:t>
      </w:r>
      <w:r w:rsidR="0063261D" w:rsidRPr="008D32BF">
        <w:rPr>
          <w:rFonts w:ascii="ＭＳ 明朝" w:eastAsia="ＭＳ 明朝" w:hAnsi="ＭＳ 明朝" w:hint="eastAsia"/>
          <w:szCs w:val="21"/>
        </w:rPr>
        <w:t>当院で心臓大血管手術を施行された患者様で手術中に施行された経食道心エコーで測定された各方向の左房径と術後心房細動の発症や発症時間を調査することにより左房の拡大方向と術後心房細動の発症の関連を</w:t>
      </w:r>
      <w:r w:rsidR="00EF656D" w:rsidRPr="008D32BF">
        <w:rPr>
          <w:rFonts w:ascii="ＭＳ 明朝" w:eastAsia="ＭＳ 明朝" w:hAnsi="ＭＳ 明朝" w:hint="eastAsia"/>
          <w:szCs w:val="21"/>
        </w:rPr>
        <w:t>検討します</w:t>
      </w:r>
      <w:r w:rsidR="0063261D" w:rsidRPr="008D32BF">
        <w:rPr>
          <w:rFonts w:ascii="ＭＳ 明朝" w:eastAsia="ＭＳ 明朝" w:hAnsi="ＭＳ 明朝" w:hint="eastAsia"/>
          <w:szCs w:val="21"/>
        </w:rPr>
        <w:t>。</w:t>
      </w:r>
    </w:p>
    <w:p w14:paraId="65116662" w14:textId="77777777" w:rsidR="005B27D0" w:rsidRPr="008D32BF" w:rsidRDefault="005B27D0" w:rsidP="008D32BF">
      <w:pPr>
        <w:ind w:leftChars="305" w:left="850" w:hangingChars="100" w:hanging="210"/>
        <w:jc w:val="left"/>
        <w:rPr>
          <w:rFonts w:ascii="ＭＳ 明朝" w:eastAsia="ＭＳ 明朝" w:hAnsi="ＭＳ 明朝"/>
          <w:szCs w:val="21"/>
        </w:rPr>
      </w:pPr>
      <w:r w:rsidRPr="008D32BF">
        <w:rPr>
          <w:rFonts w:ascii="ＭＳ 明朝" w:eastAsia="ＭＳ 明朝" w:hAnsi="ＭＳ 明朝" w:hint="eastAsia"/>
          <w:szCs w:val="21"/>
        </w:rPr>
        <w:t>［意義］</w:t>
      </w:r>
    </w:p>
    <w:p w14:paraId="4F0A60E9" w14:textId="218762D1" w:rsidR="003A5BD2" w:rsidRPr="008D32BF" w:rsidRDefault="007274CF" w:rsidP="008D32BF">
      <w:pPr>
        <w:pStyle w:val="a3"/>
        <w:ind w:leftChars="307" w:left="645" w:firstLineChars="92" w:firstLine="193"/>
        <w:jc w:val="left"/>
        <w:rPr>
          <w:rFonts w:ascii="ＭＳ 明朝" w:eastAsia="ＭＳ 明朝" w:hAnsi="ＭＳ 明朝"/>
          <w:szCs w:val="21"/>
        </w:rPr>
      </w:pPr>
      <w:r w:rsidRPr="008D32BF">
        <w:rPr>
          <w:rFonts w:ascii="ＭＳ 明朝" w:eastAsia="ＭＳ 明朝" w:hAnsi="ＭＳ 明朝" w:hint="eastAsia"/>
          <w:szCs w:val="21"/>
        </w:rPr>
        <w:t>術後心房細動に強い関連を示す左房の拡大方向を特定することにより個別化された手術計画や早期治療介入が可能となり、手術成績を向上させる助けとなると考えられ</w:t>
      </w:r>
      <w:r w:rsidR="00894D58" w:rsidRPr="008D32BF">
        <w:rPr>
          <w:rFonts w:ascii="ＭＳ 明朝" w:eastAsia="ＭＳ 明朝" w:hAnsi="ＭＳ 明朝" w:hint="eastAsia"/>
          <w:szCs w:val="21"/>
        </w:rPr>
        <w:t>ます</w:t>
      </w:r>
      <w:r w:rsidRPr="008D32BF">
        <w:rPr>
          <w:rFonts w:ascii="ＭＳ 明朝" w:eastAsia="ＭＳ 明朝" w:hAnsi="ＭＳ 明朝"/>
          <w:szCs w:val="21"/>
        </w:rPr>
        <w:t xml:space="preserve"> 。</w:t>
      </w:r>
    </w:p>
    <w:p w14:paraId="4E27D98E" w14:textId="5476077E" w:rsidR="00606324" w:rsidRPr="008D32BF" w:rsidRDefault="00606324" w:rsidP="003A5BD2">
      <w:pPr>
        <w:pStyle w:val="a3"/>
        <w:numPr>
          <w:ilvl w:val="0"/>
          <w:numId w:val="1"/>
        </w:numPr>
        <w:ind w:leftChars="0"/>
        <w:jc w:val="left"/>
        <w:rPr>
          <w:rFonts w:ascii="ＭＳ 明朝" w:eastAsia="ＭＳ 明朝" w:hAnsi="ＭＳ 明朝"/>
          <w:szCs w:val="21"/>
        </w:rPr>
      </w:pPr>
      <w:r w:rsidRPr="008D32BF">
        <w:rPr>
          <w:rFonts w:ascii="ＭＳ 明朝" w:eastAsia="ＭＳ 明朝" w:hAnsi="ＭＳ 明朝" w:hint="eastAsia"/>
          <w:b/>
          <w:bCs/>
          <w:szCs w:val="21"/>
        </w:rPr>
        <w:t>研究の方法</w:t>
      </w:r>
    </w:p>
    <w:p w14:paraId="6DDDB3F5" w14:textId="76E7B558" w:rsidR="005B27D0" w:rsidRPr="008D32BF" w:rsidRDefault="000B0BF3" w:rsidP="008D32BF">
      <w:pPr>
        <w:pStyle w:val="a3"/>
        <w:ind w:leftChars="0" w:left="504" w:firstLineChars="86" w:firstLine="181"/>
        <w:jc w:val="left"/>
        <w:rPr>
          <w:rFonts w:ascii="ＭＳ 明朝" w:eastAsia="ＭＳ 明朝" w:hAnsi="ＭＳ 明朝"/>
          <w:szCs w:val="21"/>
        </w:rPr>
      </w:pPr>
      <w:r w:rsidRPr="008D32BF">
        <w:rPr>
          <w:rFonts w:ascii="ＭＳ 明朝" w:eastAsia="ＭＳ 明朝" w:hAnsi="ＭＳ 明朝"/>
          <w:szCs w:val="21"/>
        </w:rPr>
        <w:t>2014年1月から2024年10月までの期間に当院心臓血管外科で心臓及び大血管手術を施行された患者さんを対象とします。</w:t>
      </w:r>
      <w:r w:rsidR="007B26F1" w:rsidRPr="008D32BF">
        <w:rPr>
          <w:rFonts w:ascii="ＭＳ 明朝" w:eastAsia="ＭＳ 明朝" w:hAnsi="ＭＳ 明朝" w:hint="eastAsia"/>
          <w:szCs w:val="21"/>
        </w:rPr>
        <w:t>手術中に行われた経食道心エコー検査から左心房の大きさを測定し、手術後に発生する心房細動との関連を調査します。また、手術後の早期の経過（入院日数や心房細動持続時間など）についても比較検討します。この研究は、当院のカルテを参照し診療録情報や検査データを使用して行います。</w:t>
      </w:r>
    </w:p>
    <w:p w14:paraId="3546B806" w14:textId="77777777" w:rsidR="00606324" w:rsidRPr="008D32BF" w:rsidRDefault="00606324" w:rsidP="002A41FC">
      <w:pPr>
        <w:pStyle w:val="a3"/>
        <w:numPr>
          <w:ilvl w:val="0"/>
          <w:numId w:val="1"/>
        </w:numPr>
        <w:ind w:leftChars="0" w:left="567" w:hanging="567"/>
        <w:jc w:val="left"/>
        <w:rPr>
          <w:rFonts w:ascii="ＭＳ 明朝" w:eastAsia="ＭＳ 明朝" w:hAnsi="ＭＳ 明朝"/>
          <w:b/>
          <w:bCs/>
          <w:szCs w:val="21"/>
        </w:rPr>
      </w:pPr>
      <w:r w:rsidRPr="008D32BF">
        <w:rPr>
          <w:rFonts w:ascii="ＭＳ 明朝" w:eastAsia="ＭＳ 明朝" w:hAnsi="ＭＳ 明朝" w:hint="eastAsia"/>
          <w:b/>
          <w:bCs/>
          <w:szCs w:val="21"/>
        </w:rPr>
        <w:t>個人情報の取り扱い</w:t>
      </w:r>
    </w:p>
    <w:p w14:paraId="3889C8D6" w14:textId="28F444D1" w:rsidR="00F55655" w:rsidRPr="008D32BF" w:rsidRDefault="000C2F6F" w:rsidP="008D32BF">
      <w:pPr>
        <w:ind w:leftChars="233" w:left="489" w:firstLineChars="99" w:firstLine="208"/>
        <w:jc w:val="left"/>
        <w:rPr>
          <w:rFonts w:ascii="ＭＳ 明朝" w:eastAsia="ＭＳ 明朝" w:hAnsi="ＭＳ 明朝"/>
          <w:szCs w:val="21"/>
        </w:rPr>
      </w:pPr>
      <w:r w:rsidRPr="008D32BF">
        <w:rPr>
          <w:rFonts w:ascii="ＭＳ 明朝" w:eastAsia="ＭＳ 明朝" w:hAnsi="ＭＳ 明朝" w:hint="eastAsia"/>
          <w:szCs w:val="21"/>
        </w:rPr>
        <w:t>患者さんの情報を分析する前に、カルテの整理簿から住所、氏名、生年月日を削り、代わりに新</w:t>
      </w:r>
      <w:r w:rsidRPr="008D32BF">
        <w:rPr>
          <w:rFonts w:ascii="ＭＳ 明朝" w:eastAsia="ＭＳ 明朝" w:hAnsi="ＭＳ 明朝" w:hint="eastAsia"/>
          <w:szCs w:val="21"/>
        </w:rPr>
        <w:lastRenderedPageBreak/>
        <w:t>しく符号をつけ、あなたとこの符号を結びつけ</w:t>
      </w:r>
      <w:r w:rsidR="0037577A" w:rsidRPr="008D32BF">
        <w:rPr>
          <w:rFonts w:ascii="ＭＳ 明朝" w:eastAsia="ＭＳ 明朝" w:hAnsi="ＭＳ 明朝" w:hint="eastAsia"/>
          <w:szCs w:val="21"/>
        </w:rPr>
        <w:t>ることで個人情報の漏洩を防止します。名前と符合の</w:t>
      </w:r>
      <w:r w:rsidRPr="008D32BF">
        <w:rPr>
          <w:rFonts w:ascii="ＭＳ 明朝" w:eastAsia="ＭＳ 明朝" w:hAnsi="ＭＳ 明朝" w:hint="eastAsia"/>
          <w:szCs w:val="21"/>
        </w:rPr>
        <w:t>対応表は研究責任者が厳重に管理</w:t>
      </w:r>
      <w:r w:rsidR="007B26F1" w:rsidRPr="008D32BF">
        <w:rPr>
          <w:rFonts w:ascii="ＭＳ 明朝" w:eastAsia="ＭＳ 明朝" w:hAnsi="ＭＳ 明朝" w:hint="eastAsia"/>
          <w:szCs w:val="21"/>
        </w:rPr>
        <w:t>い</w:t>
      </w:r>
      <w:r w:rsidR="0037577A" w:rsidRPr="008D32BF">
        <w:rPr>
          <w:rFonts w:ascii="ＭＳ 明朝" w:eastAsia="ＭＳ 明朝" w:hAnsi="ＭＳ 明朝" w:hint="eastAsia"/>
          <w:szCs w:val="21"/>
        </w:rPr>
        <w:t>たします</w:t>
      </w:r>
      <w:r w:rsidRPr="008D32BF">
        <w:rPr>
          <w:rFonts w:ascii="ＭＳ 明朝" w:eastAsia="ＭＳ 明朝" w:hAnsi="ＭＳ 明朝" w:hint="eastAsia"/>
          <w:szCs w:val="21"/>
        </w:rPr>
        <w:t>。</w:t>
      </w:r>
      <w:r w:rsidR="007B26F1" w:rsidRPr="008D32BF">
        <w:rPr>
          <w:rFonts w:ascii="ＭＳ 明朝" w:eastAsia="ＭＳ 明朝" w:hAnsi="ＭＳ 明朝" w:hint="eastAsia"/>
          <w:szCs w:val="21"/>
        </w:rPr>
        <w:t>この研究で得られ</w:t>
      </w:r>
      <w:r w:rsidR="007B26F1" w:rsidRPr="008D32BF">
        <w:rPr>
          <w:rFonts w:ascii="ＭＳ 明朝" w:eastAsia="ＭＳ 明朝" w:hAnsi="ＭＳ 明朝"/>
          <w:szCs w:val="21"/>
        </w:rPr>
        <w:t>たデータは、当該論文発表後10 年間保存された後、全て廃棄します。その際には研究責任者の管理の下、個人を特定することができないように加工したことを確認し、情報は復元できないよう消去して廃棄する等、個人情報が外部に漏れないように対処します。また同意が撤回された場合には、その時点までに得られたデータを、同様の措置で廃棄します。</w:t>
      </w:r>
    </w:p>
    <w:p w14:paraId="4969C654" w14:textId="77777777" w:rsidR="000C2F6F" w:rsidRPr="008D32BF" w:rsidRDefault="000C2F6F" w:rsidP="002A41FC">
      <w:pPr>
        <w:pStyle w:val="a3"/>
        <w:numPr>
          <w:ilvl w:val="0"/>
          <w:numId w:val="1"/>
        </w:numPr>
        <w:ind w:leftChars="0" w:left="567" w:hanging="567"/>
        <w:jc w:val="left"/>
        <w:rPr>
          <w:rFonts w:ascii="ＭＳ 明朝" w:eastAsia="ＭＳ 明朝" w:hAnsi="ＭＳ 明朝"/>
          <w:b/>
          <w:bCs/>
          <w:szCs w:val="21"/>
        </w:rPr>
      </w:pPr>
      <w:r w:rsidRPr="008D32BF">
        <w:rPr>
          <w:rFonts w:ascii="ＭＳ 明朝" w:eastAsia="ＭＳ 明朝" w:hAnsi="ＭＳ 明朝" w:hint="eastAsia"/>
          <w:b/>
          <w:bCs/>
          <w:szCs w:val="21"/>
        </w:rPr>
        <w:t>問い合わせ先</w:t>
      </w:r>
    </w:p>
    <w:p w14:paraId="79EA5C41" w14:textId="77777777" w:rsidR="000C2F6F" w:rsidRPr="008D32BF" w:rsidRDefault="000C2F6F" w:rsidP="008D32BF">
      <w:pPr>
        <w:ind w:firstLineChars="238" w:firstLine="502"/>
        <w:jc w:val="left"/>
        <w:rPr>
          <w:rFonts w:ascii="ＭＳ 明朝" w:eastAsia="ＭＳ 明朝" w:hAnsi="ＭＳ 明朝"/>
          <w:szCs w:val="21"/>
        </w:rPr>
      </w:pPr>
      <w:r w:rsidRPr="008D32BF">
        <w:rPr>
          <w:rFonts w:ascii="ＭＳ 明朝" w:eastAsia="ＭＳ 明朝" w:hAnsi="ＭＳ 明朝" w:hint="eastAsia"/>
          <w:b/>
          <w:bCs/>
          <w:szCs w:val="21"/>
        </w:rPr>
        <w:t xml:space="preserve">　</w:t>
      </w:r>
      <w:r w:rsidRPr="008D32BF">
        <w:rPr>
          <w:rFonts w:ascii="ＭＳ 明朝" w:eastAsia="ＭＳ 明朝" w:hAnsi="ＭＳ 明朝" w:hint="eastAsia"/>
          <w:szCs w:val="21"/>
        </w:rPr>
        <w:t>〒</w:t>
      </w:r>
      <w:r w:rsidRPr="008D32BF">
        <w:rPr>
          <w:rFonts w:ascii="ＭＳ 明朝" w:eastAsia="ＭＳ 明朝" w:hAnsi="ＭＳ 明朝"/>
          <w:szCs w:val="21"/>
        </w:rPr>
        <w:t>807-8555　福岡県北九州市八幡西区医生ヶ丘1-1　Tel：093-603-1611</w:t>
      </w:r>
    </w:p>
    <w:p w14:paraId="48223327" w14:textId="1C938F7C" w:rsidR="002A41FC" w:rsidRPr="008D32BF" w:rsidRDefault="000C2F6F" w:rsidP="00ED06C2">
      <w:pPr>
        <w:ind w:firstLineChars="268" w:firstLine="563"/>
        <w:jc w:val="left"/>
        <w:rPr>
          <w:rFonts w:ascii="ＭＳ 明朝" w:eastAsia="ＭＳ 明朝" w:hAnsi="ＭＳ 明朝"/>
          <w:b/>
          <w:bCs/>
          <w:szCs w:val="21"/>
        </w:rPr>
      </w:pPr>
      <w:r w:rsidRPr="008D32BF">
        <w:rPr>
          <w:rFonts w:ascii="ＭＳ 明朝" w:eastAsia="ＭＳ 明朝" w:hAnsi="ＭＳ 明朝" w:hint="eastAsia"/>
          <w:szCs w:val="21"/>
        </w:rPr>
        <w:t xml:space="preserve">　</w:t>
      </w:r>
      <w:r w:rsidR="000B0BF3" w:rsidRPr="008D32BF">
        <w:rPr>
          <w:rFonts w:ascii="ＭＳ 明朝" w:eastAsia="ＭＳ 明朝" w:hAnsi="ＭＳ 明朝" w:hint="eastAsia"/>
          <w:szCs w:val="21"/>
        </w:rPr>
        <w:t>研究</w:t>
      </w:r>
      <w:r w:rsidRPr="008D32BF">
        <w:rPr>
          <w:rFonts w:ascii="ＭＳ 明朝" w:eastAsia="ＭＳ 明朝" w:hAnsi="ＭＳ 明朝" w:hint="eastAsia"/>
          <w:szCs w:val="21"/>
        </w:rPr>
        <w:t>責任者：</w:t>
      </w:r>
      <w:r w:rsidR="007B26F1" w:rsidRPr="008D32BF">
        <w:rPr>
          <w:rFonts w:ascii="ＭＳ 明朝" w:eastAsia="ＭＳ 明朝" w:hAnsi="ＭＳ 明朝" w:hint="eastAsia"/>
          <w:szCs w:val="21"/>
        </w:rPr>
        <w:t>産業医科大学医学部心臓血管外科学</w:t>
      </w:r>
      <w:r w:rsidRPr="008D32BF">
        <w:rPr>
          <w:rFonts w:ascii="ＭＳ 明朝" w:eastAsia="ＭＳ 明朝" w:hAnsi="ＭＳ 明朝" w:hint="eastAsia"/>
          <w:szCs w:val="21"/>
        </w:rPr>
        <w:t xml:space="preserve">　</w:t>
      </w:r>
      <w:r w:rsidR="0045662A" w:rsidRPr="008D32BF">
        <w:rPr>
          <w:rFonts w:ascii="ＭＳ 明朝" w:eastAsia="ＭＳ 明朝" w:hAnsi="ＭＳ 明朝" w:hint="eastAsia"/>
          <w:szCs w:val="21"/>
        </w:rPr>
        <w:t>教授</w:t>
      </w:r>
      <w:r w:rsidRPr="008D32BF">
        <w:rPr>
          <w:rFonts w:ascii="ＭＳ 明朝" w:eastAsia="ＭＳ 明朝" w:hAnsi="ＭＳ 明朝" w:hint="eastAsia"/>
          <w:szCs w:val="21"/>
        </w:rPr>
        <w:t xml:space="preserve">　</w:t>
      </w:r>
      <w:r w:rsidR="0045662A" w:rsidRPr="008D32BF">
        <w:rPr>
          <w:rFonts w:ascii="ＭＳ 明朝" w:eastAsia="ＭＳ 明朝" w:hAnsi="ＭＳ 明朝" w:hint="eastAsia"/>
          <w:szCs w:val="21"/>
        </w:rPr>
        <w:t>西村　陽介</w:t>
      </w:r>
    </w:p>
    <w:p w14:paraId="33B33C89" w14:textId="21940F78" w:rsidR="00606324" w:rsidRPr="008D32BF" w:rsidRDefault="000C2F6F" w:rsidP="002A41FC">
      <w:pPr>
        <w:pStyle w:val="a3"/>
        <w:numPr>
          <w:ilvl w:val="0"/>
          <w:numId w:val="1"/>
        </w:numPr>
        <w:ind w:leftChars="0" w:left="567" w:hanging="567"/>
        <w:jc w:val="left"/>
        <w:rPr>
          <w:rFonts w:ascii="ＭＳ 明朝" w:eastAsia="ＭＳ 明朝" w:hAnsi="ＭＳ 明朝"/>
          <w:b/>
          <w:bCs/>
          <w:szCs w:val="21"/>
        </w:rPr>
      </w:pPr>
      <w:r w:rsidRPr="008D32BF">
        <w:rPr>
          <w:rFonts w:ascii="ＭＳ 明朝" w:eastAsia="ＭＳ 明朝" w:hAnsi="ＭＳ 明朝" w:hint="eastAsia"/>
          <w:b/>
          <w:bCs/>
          <w:szCs w:val="21"/>
        </w:rPr>
        <w:t>そ</w:t>
      </w:r>
      <w:r w:rsidR="00606324" w:rsidRPr="008D32BF">
        <w:rPr>
          <w:rFonts w:ascii="ＭＳ 明朝" w:eastAsia="ＭＳ 明朝" w:hAnsi="ＭＳ 明朝" w:hint="eastAsia"/>
          <w:b/>
          <w:bCs/>
          <w:szCs w:val="21"/>
        </w:rPr>
        <w:t>の他</w:t>
      </w:r>
    </w:p>
    <w:p w14:paraId="7E262570" w14:textId="08E2F640" w:rsidR="000C2F6F" w:rsidRPr="000C2F6F" w:rsidRDefault="000C2F6F" w:rsidP="008D32BF">
      <w:pPr>
        <w:ind w:leftChars="260" w:left="546" w:firstLineChars="72" w:firstLine="151"/>
        <w:jc w:val="left"/>
        <w:rPr>
          <w:rFonts w:ascii="ＭＳ 明朝" w:eastAsia="ＭＳ 明朝" w:hAnsi="ＭＳ 明朝"/>
          <w:szCs w:val="21"/>
        </w:rPr>
      </w:pPr>
      <w:r w:rsidRPr="008D32BF">
        <w:rPr>
          <w:rFonts w:ascii="ＭＳ 明朝" w:eastAsia="ＭＳ 明朝" w:hAnsi="ＭＳ 明朝" w:hint="eastAsia"/>
          <w:szCs w:val="21"/>
        </w:rPr>
        <w:t>この研究に関わる費用の負担はありません。また研究参加の謝礼もありません。</w:t>
      </w:r>
      <w:r w:rsidR="005E57E6" w:rsidRPr="008D32BF">
        <w:rPr>
          <w:rFonts w:ascii="ＭＳ 明朝" w:eastAsia="ＭＳ 明朝" w:hAnsi="ＭＳ 明朝" w:hint="eastAsia"/>
          <w:szCs w:val="21"/>
        </w:rPr>
        <w:t>この</w:t>
      </w:r>
      <w:r w:rsidR="00492137" w:rsidRPr="008D32BF">
        <w:rPr>
          <w:rFonts w:ascii="ＭＳ 明朝" w:eastAsia="ＭＳ 明朝" w:hAnsi="ＭＳ 明朝" w:hint="eastAsia"/>
          <w:szCs w:val="21"/>
        </w:rPr>
        <w:t>研究は一切の利益相反はなく、産業医科大学利益相反委員会の</w:t>
      </w:r>
      <w:r w:rsidR="00A80B26" w:rsidRPr="008D32BF">
        <w:rPr>
          <w:rFonts w:ascii="ＭＳ 明朝" w:eastAsia="ＭＳ 明朝" w:hAnsi="ＭＳ 明朝" w:hint="eastAsia"/>
          <w:szCs w:val="21"/>
        </w:rPr>
        <w:t>承認</w:t>
      </w:r>
      <w:r w:rsidR="00492137" w:rsidRPr="008D32BF">
        <w:rPr>
          <w:rFonts w:ascii="ＭＳ 明朝" w:eastAsia="ＭＳ 明朝" w:hAnsi="ＭＳ 明朝" w:hint="eastAsia"/>
          <w:szCs w:val="21"/>
        </w:rPr>
        <w:t>を得ており、公正性</w:t>
      </w:r>
      <w:r w:rsidR="00492137">
        <w:rPr>
          <w:rFonts w:ascii="ＭＳ 明朝" w:eastAsia="ＭＳ 明朝" w:hAnsi="ＭＳ 明朝" w:hint="eastAsia"/>
          <w:szCs w:val="21"/>
        </w:rPr>
        <w:t>を保ちます。</w:t>
      </w:r>
    </w:p>
    <w:sectPr w:rsidR="000C2F6F" w:rsidRPr="000C2F6F" w:rsidSect="0060632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4646F" w14:textId="77777777" w:rsidR="00D774F3" w:rsidRDefault="00D774F3" w:rsidP="00492137">
      <w:r>
        <w:separator/>
      </w:r>
    </w:p>
  </w:endnote>
  <w:endnote w:type="continuationSeparator" w:id="0">
    <w:p w14:paraId="514456D5" w14:textId="77777777" w:rsidR="00D774F3" w:rsidRDefault="00D774F3" w:rsidP="0049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ppleSystemUIFont">
    <w:altName w:val="Cambria"/>
    <w:charset w:val="00"/>
    <w:family w:val="roman"/>
    <w:pitch w:val="default"/>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23E71" w14:textId="77777777" w:rsidR="00D774F3" w:rsidRDefault="00D774F3" w:rsidP="00492137">
      <w:r>
        <w:separator/>
      </w:r>
    </w:p>
  </w:footnote>
  <w:footnote w:type="continuationSeparator" w:id="0">
    <w:p w14:paraId="0692538A" w14:textId="77777777" w:rsidR="00D774F3" w:rsidRDefault="00D774F3" w:rsidP="00492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C5CCC"/>
    <w:multiLevelType w:val="hybridMultilevel"/>
    <w:tmpl w:val="80A4A8CE"/>
    <w:lvl w:ilvl="0" w:tplc="4D2E3D2C">
      <w:start w:val="1"/>
      <w:numFmt w:val="decimalFullWidth"/>
      <w:suff w:val="space"/>
      <w:lvlText w:val="%1．"/>
      <w:lvlJc w:val="left"/>
      <w:pPr>
        <w:ind w:left="420" w:hanging="4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186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24"/>
    <w:rsid w:val="00023F88"/>
    <w:rsid w:val="00030411"/>
    <w:rsid w:val="00057843"/>
    <w:rsid w:val="00080CEE"/>
    <w:rsid w:val="00082556"/>
    <w:rsid w:val="00093615"/>
    <w:rsid w:val="000B0BF3"/>
    <w:rsid w:val="000C2F6F"/>
    <w:rsid w:val="000F5630"/>
    <w:rsid w:val="001000B5"/>
    <w:rsid w:val="001029E5"/>
    <w:rsid w:val="00141B9A"/>
    <w:rsid w:val="00146926"/>
    <w:rsid w:val="0015266D"/>
    <w:rsid w:val="00231264"/>
    <w:rsid w:val="0028419C"/>
    <w:rsid w:val="0029509A"/>
    <w:rsid w:val="002A41FC"/>
    <w:rsid w:val="002D60C5"/>
    <w:rsid w:val="002F7CD5"/>
    <w:rsid w:val="0037577A"/>
    <w:rsid w:val="00392FDD"/>
    <w:rsid w:val="003A5BD2"/>
    <w:rsid w:val="0045662A"/>
    <w:rsid w:val="00492137"/>
    <w:rsid w:val="00495517"/>
    <w:rsid w:val="004C2AAC"/>
    <w:rsid w:val="00504695"/>
    <w:rsid w:val="00516778"/>
    <w:rsid w:val="0052054A"/>
    <w:rsid w:val="005A7D3F"/>
    <w:rsid w:val="005B27D0"/>
    <w:rsid w:val="005C2185"/>
    <w:rsid w:val="005E57E6"/>
    <w:rsid w:val="00606324"/>
    <w:rsid w:val="00624365"/>
    <w:rsid w:val="0063261D"/>
    <w:rsid w:val="006C0635"/>
    <w:rsid w:val="0070175B"/>
    <w:rsid w:val="007069A2"/>
    <w:rsid w:val="007274CF"/>
    <w:rsid w:val="00750E78"/>
    <w:rsid w:val="007564BA"/>
    <w:rsid w:val="00757C3A"/>
    <w:rsid w:val="007B26F1"/>
    <w:rsid w:val="00827B80"/>
    <w:rsid w:val="008567BA"/>
    <w:rsid w:val="008706EA"/>
    <w:rsid w:val="00894D58"/>
    <w:rsid w:val="008D32BF"/>
    <w:rsid w:val="008E3AA4"/>
    <w:rsid w:val="008F26F7"/>
    <w:rsid w:val="00992CC9"/>
    <w:rsid w:val="00A033A7"/>
    <w:rsid w:val="00A20C60"/>
    <w:rsid w:val="00A47A94"/>
    <w:rsid w:val="00A739A8"/>
    <w:rsid w:val="00A80B26"/>
    <w:rsid w:val="00B23CC8"/>
    <w:rsid w:val="00B546FC"/>
    <w:rsid w:val="00B82AC1"/>
    <w:rsid w:val="00C04BDF"/>
    <w:rsid w:val="00C13DBC"/>
    <w:rsid w:val="00C30B2E"/>
    <w:rsid w:val="00C56822"/>
    <w:rsid w:val="00CE3A2E"/>
    <w:rsid w:val="00CF3E59"/>
    <w:rsid w:val="00D15EE4"/>
    <w:rsid w:val="00D35406"/>
    <w:rsid w:val="00D66E3B"/>
    <w:rsid w:val="00D774F3"/>
    <w:rsid w:val="00D83493"/>
    <w:rsid w:val="00D90954"/>
    <w:rsid w:val="00E81A82"/>
    <w:rsid w:val="00E91DE3"/>
    <w:rsid w:val="00ED06C2"/>
    <w:rsid w:val="00EF656D"/>
    <w:rsid w:val="00F171D0"/>
    <w:rsid w:val="00F276D7"/>
    <w:rsid w:val="00F33A78"/>
    <w:rsid w:val="00F55655"/>
    <w:rsid w:val="00F863B0"/>
    <w:rsid w:val="00FA1F18"/>
    <w:rsid w:val="00FB1D6F"/>
    <w:rsid w:val="00FB7728"/>
    <w:rsid w:val="00FF6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0E3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6324"/>
    <w:pPr>
      <w:ind w:leftChars="400" w:left="840"/>
    </w:pPr>
  </w:style>
  <w:style w:type="paragraph" w:styleId="a4">
    <w:name w:val="header"/>
    <w:basedOn w:val="a"/>
    <w:link w:val="a5"/>
    <w:uiPriority w:val="99"/>
    <w:unhideWhenUsed/>
    <w:rsid w:val="00492137"/>
    <w:pPr>
      <w:tabs>
        <w:tab w:val="center" w:pos="4252"/>
        <w:tab w:val="right" w:pos="8504"/>
      </w:tabs>
      <w:snapToGrid w:val="0"/>
    </w:pPr>
  </w:style>
  <w:style w:type="character" w:customStyle="1" w:styleId="a5">
    <w:name w:val="ヘッダー (文字)"/>
    <w:basedOn w:val="a0"/>
    <w:link w:val="a4"/>
    <w:uiPriority w:val="99"/>
    <w:rsid w:val="00492137"/>
  </w:style>
  <w:style w:type="paragraph" w:styleId="a6">
    <w:name w:val="footer"/>
    <w:basedOn w:val="a"/>
    <w:link w:val="a7"/>
    <w:uiPriority w:val="99"/>
    <w:unhideWhenUsed/>
    <w:rsid w:val="00492137"/>
    <w:pPr>
      <w:tabs>
        <w:tab w:val="center" w:pos="4252"/>
        <w:tab w:val="right" w:pos="8504"/>
      </w:tabs>
      <w:snapToGrid w:val="0"/>
    </w:pPr>
  </w:style>
  <w:style w:type="character" w:customStyle="1" w:styleId="a7">
    <w:name w:val="フッター (文字)"/>
    <w:basedOn w:val="a0"/>
    <w:link w:val="a6"/>
    <w:uiPriority w:val="99"/>
    <w:rsid w:val="00492137"/>
  </w:style>
  <w:style w:type="paragraph" w:styleId="a8">
    <w:name w:val="Balloon Text"/>
    <w:basedOn w:val="a"/>
    <w:link w:val="a9"/>
    <w:uiPriority w:val="99"/>
    <w:semiHidden/>
    <w:unhideWhenUsed/>
    <w:rsid w:val="002A41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41F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706EA"/>
    <w:rPr>
      <w:sz w:val="18"/>
      <w:szCs w:val="18"/>
    </w:rPr>
  </w:style>
  <w:style w:type="paragraph" w:styleId="ab">
    <w:name w:val="annotation text"/>
    <w:basedOn w:val="a"/>
    <w:link w:val="ac"/>
    <w:uiPriority w:val="99"/>
    <w:unhideWhenUsed/>
    <w:rsid w:val="008706EA"/>
    <w:pPr>
      <w:jc w:val="left"/>
    </w:pPr>
  </w:style>
  <w:style w:type="character" w:customStyle="1" w:styleId="ac">
    <w:name w:val="コメント文字列 (文字)"/>
    <w:basedOn w:val="a0"/>
    <w:link w:val="ab"/>
    <w:uiPriority w:val="99"/>
    <w:rsid w:val="008706EA"/>
  </w:style>
  <w:style w:type="paragraph" w:styleId="ad">
    <w:name w:val="annotation subject"/>
    <w:basedOn w:val="ab"/>
    <w:next w:val="ab"/>
    <w:link w:val="ae"/>
    <w:uiPriority w:val="99"/>
    <w:semiHidden/>
    <w:unhideWhenUsed/>
    <w:rsid w:val="008706EA"/>
    <w:rPr>
      <w:b/>
      <w:bCs/>
    </w:rPr>
  </w:style>
  <w:style w:type="character" w:customStyle="1" w:styleId="ae">
    <w:name w:val="コメント内容 (文字)"/>
    <w:basedOn w:val="ac"/>
    <w:link w:val="ad"/>
    <w:uiPriority w:val="99"/>
    <w:semiHidden/>
    <w:rsid w:val="008706EA"/>
    <w:rPr>
      <w:b/>
      <w:bCs/>
    </w:rPr>
  </w:style>
  <w:style w:type="paragraph" w:customStyle="1" w:styleId="p1">
    <w:name w:val="p1"/>
    <w:basedOn w:val="a"/>
    <w:rsid w:val="00FF68E5"/>
    <w:pPr>
      <w:widowControl/>
      <w:jc w:val="left"/>
    </w:pPr>
    <w:rPr>
      <w:rFonts w:ascii=".AppleSystemUIFont" w:eastAsia="ＭＳ Ｐゴシック" w:hAnsi=".AppleSystemUIFont" w:cs="ＭＳ Ｐゴシック"/>
      <w:color w:val="0E0E0E"/>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1192</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2025-03-12T07:26:00Z</dcterms:created>
  <dcterms:modified xsi:type="dcterms:W3CDTF">2025-03-12T07:26:00Z</dcterms:modified>
</cp:coreProperties>
</file>