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DBAAF" w14:textId="77777777" w:rsidR="00ED1DFA" w:rsidRPr="00B75E05" w:rsidRDefault="00374ED8" w:rsidP="00ED1DFA">
      <w:pPr>
        <w:pStyle w:val="1"/>
        <w:spacing w:after="240"/>
        <w:rPr>
          <w:rFonts w:asciiTheme="minorHAnsi" w:eastAsiaTheme="minorEastAsia" w:hAnsiTheme="minorHAnsi" w:cstheme="minorBidi"/>
          <w:bCs w:val="0"/>
          <w:color w:val="00468C"/>
          <w:sz w:val="40"/>
          <w:szCs w:val="24"/>
          <w:lang w:eastAsia="ja-JP"/>
        </w:rPr>
      </w:pPr>
      <w:r w:rsidRPr="00B75E05">
        <w:rPr>
          <w:rFonts w:asciiTheme="minorHAnsi" w:eastAsiaTheme="minorEastAsia" w:hAnsiTheme="minorHAnsi" w:cstheme="minorBidi"/>
          <w:bCs w:val="0"/>
          <w:color w:val="00468C"/>
          <w:sz w:val="40"/>
          <w:szCs w:val="24"/>
          <w:lang w:eastAsia="ja-JP"/>
        </w:rPr>
        <w:t>小児がん・</w:t>
      </w:r>
      <w:r w:rsidRPr="00B75E05">
        <w:rPr>
          <w:rFonts w:asciiTheme="minorHAnsi" w:eastAsiaTheme="minorEastAsia" w:hAnsiTheme="minorHAnsi" w:cstheme="minorBidi"/>
          <w:bCs w:val="0"/>
          <w:color w:val="00468C"/>
          <w:sz w:val="40"/>
          <w:szCs w:val="24"/>
          <w:lang w:eastAsia="ja-JP"/>
        </w:rPr>
        <w:t>AYA</w:t>
      </w:r>
      <w:r w:rsidRPr="00B75E05">
        <w:rPr>
          <w:rFonts w:asciiTheme="minorHAnsi" w:eastAsiaTheme="minorEastAsia" w:hAnsiTheme="minorHAnsi" w:cstheme="minorBidi"/>
          <w:bCs w:val="0"/>
          <w:color w:val="00468C"/>
          <w:sz w:val="40"/>
          <w:szCs w:val="24"/>
          <w:lang w:eastAsia="ja-JP"/>
        </w:rPr>
        <w:t>世代のがん患者さんへの支援</w:t>
      </w:r>
    </w:p>
    <w:p w14:paraId="39AF346F" w14:textId="3F7E8554" w:rsidR="00374ED8" w:rsidRPr="00ED1DFA" w:rsidRDefault="00374ED8" w:rsidP="003E7567">
      <w:pPr>
        <w:pStyle w:val="1"/>
        <w:spacing w:before="0" w:after="240"/>
        <w:ind w:firstLineChars="100" w:firstLine="220"/>
        <w:rPr>
          <w:rFonts w:asciiTheme="minorHAnsi" w:eastAsiaTheme="minorEastAsia" w:hAnsiTheme="minorHAnsi" w:cstheme="minorBidi"/>
          <w:bCs w:val="0"/>
          <w:color w:val="00468C"/>
          <w:sz w:val="36"/>
          <w:szCs w:val="22"/>
          <w:lang w:eastAsia="ja-JP"/>
        </w:rPr>
      </w:pPr>
      <w:r w:rsidRPr="00374ED8">
        <w:rPr>
          <w:rFonts w:asciiTheme="minorEastAsia" w:eastAsiaTheme="minorEastAsia" w:hAnsiTheme="minorEastAsia" w:hint="eastAsia"/>
          <w:b w:val="0"/>
          <w:bCs w:val="0"/>
          <w:color w:val="000000" w:themeColor="text1"/>
          <w:sz w:val="22"/>
          <w:szCs w:val="22"/>
          <w:lang w:eastAsia="ja-JP"/>
        </w:rPr>
        <w:t>産業医科大学病院では、小児がん患者さんやAYA世代（Adolescent and Young Adult: 思春期・若年成人世代）の患者さんに対し、年齢やライフステージに応じた診療および支援を行っています</w:t>
      </w:r>
      <w:r>
        <w:rPr>
          <w:rFonts w:asciiTheme="minorEastAsia" w:eastAsiaTheme="minorEastAsia" w:hAnsiTheme="minorEastAsia" w:hint="eastAsia"/>
          <w:b w:val="0"/>
          <w:bCs w:val="0"/>
          <w:color w:val="000000" w:themeColor="text1"/>
          <w:sz w:val="22"/>
          <w:szCs w:val="22"/>
          <w:lang w:eastAsia="ja-JP"/>
        </w:rPr>
        <w:t>。</w:t>
      </w:r>
    </w:p>
    <w:p w14:paraId="623CA8B2" w14:textId="435C6F2A" w:rsidR="00374ED8" w:rsidRPr="00374ED8" w:rsidRDefault="00374ED8" w:rsidP="003E7567">
      <w:pPr>
        <w:pStyle w:val="1"/>
        <w:spacing w:after="240" w:line="240" w:lineRule="auto"/>
        <w:rPr>
          <w:lang w:eastAsia="ja-JP"/>
        </w:rPr>
      </w:pPr>
      <w:r>
        <w:rPr>
          <w:lang w:eastAsia="ja-JP"/>
        </w:rPr>
        <w:t>小児がん診療</w:t>
      </w:r>
    </w:p>
    <w:p w14:paraId="612E55E4" w14:textId="3D60C174" w:rsidR="00374ED8" w:rsidRDefault="00374ED8" w:rsidP="003E7567">
      <w:pPr>
        <w:spacing w:after="0"/>
        <w:ind w:firstLineChars="100" w:firstLine="220"/>
        <w:rPr>
          <w:lang w:eastAsia="ja-JP"/>
        </w:rPr>
      </w:pPr>
      <w:r w:rsidRPr="00374ED8">
        <w:rPr>
          <w:lang w:eastAsia="ja-JP"/>
        </w:rPr>
        <w:t>小児がんは成人のがんとは異なる特徴を持ち、専門的な知識や経験に基づく診療が必要です。</w:t>
      </w:r>
      <w:r w:rsidR="00985C60" w:rsidRPr="00985C60">
        <w:rPr>
          <w:lang w:eastAsia="ja-JP"/>
        </w:rPr>
        <w:t>当院では、小児科をはじめとする関係診療科が連携し、小児がん患者さんの診療に取り組んでいます。また、病状や治療内容に応じて、小児がん拠点病院や小児がん専門施設と連携しながら診療を行っています。</w:t>
      </w:r>
    </w:p>
    <w:p w14:paraId="53EAB12E" w14:textId="77777777" w:rsidR="00985C60" w:rsidRPr="003E7567" w:rsidRDefault="00985C60" w:rsidP="003E7567">
      <w:pPr>
        <w:spacing w:before="240" w:after="0"/>
        <w:ind w:left="221" w:hangingChars="100" w:hanging="221"/>
        <w:rPr>
          <w:b/>
          <w:bCs/>
          <w:lang w:eastAsia="ja-JP"/>
        </w:rPr>
      </w:pPr>
      <w:r w:rsidRPr="003E7567">
        <w:rPr>
          <w:rFonts w:hint="eastAsia"/>
          <w:b/>
          <w:bCs/>
          <w:lang w:eastAsia="ja-JP"/>
        </w:rPr>
        <w:t>主な支援内容</w:t>
      </w:r>
    </w:p>
    <w:p w14:paraId="31362D3C" w14:textId="0AD62233" w:rsidR="00985C60" w:rsidRDefault="00985C60" w:rsidP="003E7567">
      <w:pPr>
        <w:spacing w:after="0"/>
        <w:ind w:left="220" w:hangingChars="100" w:hanging="220"/>
        <w:rPr>
          <w:lang w:eastAsia="ja-JP"/>
        </w:rPr>
      </w:pPr>
      <w:r>
        <w:rPr>
          <w:rFonts w:hint="eastAsia"/>
          <w:lang w:eastAsia="ja-JP"/>
        </w:rPr>
        <w:t>・小児がんに関する診断および治療</w:t>
      </w:r>
    </w:p>
    <w:p w14:paraId="0672374F" w14:textId="735F0B89" w:rsidR="00985C60" w:rsidRDefault="00985C60" w:rsidP="003E7567">
      <w:pPr>
        <w:spacing w:after="0"/>
        <w:ind w:left="220" w:hangingChars="100" w:hanging="220"/>
        <w:rPr>
          <w:lang w:eastAsia="ja-JP"/>
        </w:rPr>
      </w:pPr>
      <w:r>
        <w:rPr>
          <w:rFonts w:hint="eastAsia"/>
          <w:lang w:eastAsia="ja-JP"/>
        </w:rPr>
        <w:t>・化学療法・支持療法</w:t>
      </w:r>
    </w:p>
    <w:p w14:paraId="66C08360" w14:textId="119E58CB" w:rsidR="00985C60" w:rsidRDefault="00985C60" w:rsidP="003E7567">
      <w:pPr>
        <w:spacing w:after="0"/>
        <w:ind w:left="220" w:hangingChars="100" w:hanging="220"/>
        <w:rPr>
          <w:lang w:eastAsia="ja-JP"/>
        </w:rPr>
      </w:pPr>
      <w:r>
        <w:rPr>
          <w:rFonts w:hint="eastAsia"/>
          <w:lang w:eastAsia="ja-JP"/>
        </w:rPr>
        <w:t>・治療中の症状緩和</w:t>
      </w:r>
    </w:p>
    <w:p w14:paraId="027CE421" w14:textId="5A2C3CFC" w:rsidR="00985C60" w:rsidRDefault="00985C60" w:rsidP="003E7567">
      <w:pPr>
        <w:spacing w:after="0"/>
        <w:ind w:left="220" w:hangingChars="100" w:hanging="220"/>
        <w:rPr>
          <w:lang w:eastAsia="ja-JP"/>
        </w:rPr>
      </w:pPr>
      <w:r>
        <w:rPr>
          <w:rFonts w:hint="eastAsia"/>
          <w:lang w:eastAsia="ja-JP"/>
        </w:rPr>
        <w:t>・長期フォローアップ</w:t>
      </w:r>
    </w:p>
    <w:p w14:paraId="0C4868D5" w14:textId="5003C6B2" w:rsidR="00985C60" w:rsidRDefault="00985C60" w:rsidP="003E7567">
      <w:pPr>
        <w:spacing w:after="0"/>
        <w:ind w:left="220" w:hangingChars="100" w:hanging="220"/>
        <w:rPr>
          <w:lang w:eastAsia="ja-JP"/>
        </w:rPr>
      </w:pPr>
      <w:r>
        <w:rPr>
          <w:rFonts w:hint="eastAsia"/>
          <w:lang w:eastAsia="ja-JP"/>
        </w:rPr>
        <w:t>・患児・家族への心理社会的支援</w:t>
      </w:r>
    </w:p>
    <w:p w14:paraId="4EBAE57F" w14:textId="5098E294" w:rsidR="00985C60" w:rsidRDefault="00985C60" w:rsidP="003E7567">
      <w:pPr>
        <w:spacing w:after="0"/>
        <w:ind w:left="220" w:hangingChars="100" w:hanging="220"/>
        <w:rPr>
          <w:lang w:eastAsia="ja-JP"/>
        </w:rPr>
      </w:pPr>
      <w:r>
        <w:rPr>
          <w:rFonts w:hint="eastAsia"/>
          <w:lang w:eastAsia="ja-JP"/>
        </w:rPr>
        <w:t>・小児がん拠点病院との連携診療</w:t>
      </w:r>
    </w:p>
    <w:p w14:paraId="72126337" w14:textId="0EE1D8B0" w:rsidR="00985C60" w:rsidRDefault="00985C60" w:rsidP="003E7567">
      <w:pPr>
        <w:spacing w:after="0"/>
        <w:ind w:left="220" w:hangingChars="100" w:hanging="220"/>
        <w:rPr>
          <w:lang w:eastAsia="ja-JP"/>
        </w:rPr>
      </w:pPr>
      <w:r>
        <w:rPr>
          <w:rFonts w:hint="eastAsia"/>
          <w:lang w:eastAsia="ja-JP"/>
        </w:rPr>
        <w:t>・ご家族への支援（治療内容に関する説明、療養生活に関する相談、医療費や福祉制度に関する相談、心理的支援等</w:t>
      </w:r>
      <w:r w:rsidR="003E7567">
        <w:rPr>
          <w:rFonts w:hint="eastAsia"/>
          <w:lang w:eastAsia="ja-JP"/>
        </w:rPr>
        <w:t xml:space="preserve">　→　詳細は</w:t>
      </w:r>
      <w:r w:rsidR="003E7567" w:rsidRPr="003E7567">
        <w:rPr>
          <w:rFonts w:hint="eastAsia"/>
          <w:u w:val="single"/>
          <w:lang w:eastAsia="ja-JP"/>
        </w:rPr>
        <w:t>がん相談支援センター</w:t>
      </w:r>
      <w:r w:rsidR="003E7567">
        <w:rPr>
          <w:rFonts w:hint="eastAsia"/>
          <w:lang w:eastAsia="ja-JP"/>
        </w:rPr>
        <w:t>をご参照ください）</w:t>
      </w:r>
    </w:p>
    <w:p w14:paraId="3B95F3E3" w14:textId="18961691" w:rsidR="007E65D3" w:rsidRDefault="008E3384" w:rsidP="003E7567">
      <w:pPr>
        <w:pStyle w:val="1"/>
        <w:spacing w:after="240" w:line="240" w:lineRule="auto"/>
        <w:rPr>
          <w:lang w:eastAsia="ja-JP"/>
        </w:rPr>
      </w:pPr>
      <w:r>
        <w:rPr>
          <w:lang w:eastAsia="ja-JP"/>
        </w:rPr>
        <w:t>AYA</w:t>
      </w:r>
      <w:r>
        <w:rPr>
          <w:lang w:eastAsia="ja-JP"/>
        </w:rPr>
        <w:t>世代</w:t>
      </w:r>
      <w:r w:rsidR="00985C60">
        <w:rPr>
          <w:rFonts w:hint="eastAsia"/>
          <w:lang w:eastAsia="ja-JP"/>
        </w:rPr>
        <w:t>のがん患者さん</w:t>
      </w:r>
      <w:r>
        <w:rPr>
          <w:lang w:eastAsia="ja-JP"/>
        </w:rPr>
        <w:t>への支援</w:t>
      </w:r>
    </w:p>
    <w:p w14:paraId="02BA0CCE" w14:textId="59E3BF6C" w:rsidR="007E65D3" w:rsidRDefault="00985C60" w:rsidP="003E7567">
      <w:pPr>
        <w:spacing w:after="0"/>
        <w:ind w:firstLineChars="100" w:firstLine="220"/>
        <w:rPr>
          <w:lang w:eastAsia="ja-JP"/>
        </w:rPr>
      </w:pPr>
      <w:r w:rsidRPr="00985C60">
        <w:rPr>
          <w:lang w:eastAsia="ja-JP"/>
        </w:rPr>
        <w:t>AYA</w:t>
      </w:r>
      <w:r w:rsidRPr="00985C60">
        <w:rPr>
          <w:lang w:eastAsia="ja-JP"/>
        </w:rPr>
        <w:t>世代（</w:t>
      </w:r>
      <w:r w:rsidRPr="00985C60">
        <w:rPr>
          <w:lang w:eastAsia="ja-JP"/>
        </w:rPr>
        <w:t>15</w:t>
      </w:r>
      <w:r w:rsidRPr="00985C60">
        <w:rPr>
          <w:lang w:eastAsia="ja-JP"/>
        </w:rPr>
        <w:t>歳から</w:t>
      </w:r>
      <w:r w:rsidRPr="00985C60">
        <w:rPr>
          <w:lang w:eastAsia="ja-JP"/>
        </w:rPr>
        <w:t>39</w:t>
      </w:r>
      <w:r w:rsidRPr="00985C60">
        <w:rPr>
          <w:lang w:eastAsia="ja-JP"/>
        </w:rPr>
        <w:t>歳頃）は、進学、就職、結婚、妊娠・出産など人生における重要なライフイベントが集中する時期です。そのため、</w:t>
      </w:r>
      <w:r w:rsidRPr="00985C60">
        <w:rPr>
          <w:lang w:eastAsia="ja-JP"/>
        </w:rPr>
        <w:t>AYA</w:t>
      </w:r>
      <w:r w:rsidRPr="00985C60">
        <w:rPr>
          <w:lang w:eastAsia="ja-JP"/>
        </w:rPr>
        <w:t>世代のがん患者さんでは、治療そのものに加えて、生活や将来設計への支援が必要となります。当院では、患者さんの希望や生活背景を尊重しながら、治療と生活の両立を支援しています。</w:t>
      </w:r>
    </w:p>
    <w:p w14:paraId="1BCA2174" w14:textId="77777777" w:rsidR="003E7567" w:rsidRPr="003E7567" w:rsidRDefault="00985C60" w:rsidP="003E7567">
      <w:pPr>
        <w:spacing w:before="240" w:after="0"/>
        <w:ind w:left="1546" w:hangingChars="700" w:hanging="1546"/>
        <w:rPr>
          <w:b/>
          <w:bCs/>
          <w:lang w:eastAsia="ja-JP"/>
        </w:rPr>
      </w:pPr>
      <w:r w:rsidRPr="003E7567">
        <w:rPr>
          <w:rFonts w:hint="eastAsia"/>
          <w:b/>
          <w:bCs/>
          <w:lang w:eastAsia="ja-JP"/>
        </w:rPr>
        <w:t>就学支援</w:t>
      </w:r>
    </w:p>
    <w:p w14:paraId="6A208C48" w14:textId="3EB75F27" w:rsidR="00985C60" w:rsidRDefault="00985C60" w:rsidP="003E7567">
      <w:pPr>
        <w:spacing w:after="0"/>
        <w:ind w:leftChars="100" w:left="220" w:firstLineChars="100" w:firstLine="220"/>
        <w:rPr>
          <w:lang w:eastAsia="ja-JP"/>
        </w:rPr>
      </w:pPr>
      <w:r>
        <w:rPr>
          <w:rFonts w:hint="eastAsia"/>
          <w:lang w:eastAsia="ja-JP"/>
        </w:rPr>
        <w:t>治療中であっても学業を継続できるよう、院内学級での授業、学校との情報共有、休学・復学に関する相談、教育機関との連携などを行っています。</w:t>
      </w:r>
    </w:p>
    <w:p w14:paraId="0F2E41F9" w14:textId="77777777" w:rsidR="003E7567" w:rsidRPr="003E7567" w:rsidRDefault="00985C60" w:rsidP="003E7567">
      <w:pPr>
        <w:spacing w:before="240" w:after="0"/>
        <w:ind w:left="1546" w:hangingChars="700" w:hanging="1546"/>
        <w:rPr>
          <w:b/>
          <w:bCs/>
          <w:lang w:eastAsia="ja-JP"/>
        </w:rPr>
      </w:pPr>
      <w:r w:rsidRPr="003E7567">
        <w:rPr>
          <w:rFonts w:hint="eastAsia"/>
          <w:b/>
          <w:bCs/>
          <w:lang w:eastAsia="ja-JP"/>
        </w:rPr>
        <w:t>就労支援</w:t>
      </w:r>
    </w:p>
    <w:p w14:paraId="3735406D" w14:textId="4805522C" w:rsidR="00985C60" w:rsidRDefault="00985C60" w:rsidP="003E7567">
      <w:pPr>
        <w:spacing w:after="0"/>
        <w:ind w:leftChars="114" w:left="251" w:firstLineChars="100" w:firstLine="220"/>
        <w:rPr>
          <w:lang w:eastAsia="ja-JP"/>
        </w:rPr>
      </w:pPr>
      <w:r>
        <w:rPr>
          <w:rFonts w:hint="eastAsia"/>
          <w:lang w:eastAsia="ja-JP"/>
        </w:rPr>
        <w:lastRenderedPageBreak/>
        <w:t>治療と仕事を両立できるよう、就労継続に関する相談、職場との調整に関する助言、傷病手当金など社会保障制度の案内、復職支援などを実施しています（詳細は、</w:t>
      </w:r>
      <w:r w:rsidRPr="00985C60">
        <w:rPr>
          <w:rFonts w:hint="eastAsia"/>
          <w:u w:val="single"/>
          <w:lang w:eastAsia="ja-JP"/>
        </w:rPr>
        <w:t>就学・就労支援センター</w:t>
      </w:r>
      <w:r>
        <w:rPr>
          <w:rFonts w:hint="eastAsia"/>
          <w:lang w:eastAsia="ja-JP"/>
        </w:rPr>
        <w:t>を参照ください）。</w:t>
      </w:r>
    </w:p>
    <w:p w14:paraId="3C885630" w14:textId="77777777" w:rsidR="003E7567" w:rsidRPr="003E7567" w:rsidRDefault="008834CD" w:rsidP="003E7567">
      <w:pPr>
        <w:spacing w:before="240" w:after="0"/>
        <w:ind w:left="2209" w:hangingChars="1000" w:hanging="2209"/>
        <w:rPr>
          <w:b/>
          <w:bCs/>
          <w:color w:val="000000" w:themeColor="text1"/>
          <w:lang w:eastAsia="ja-JP"/>
        </w:rPr>
      </w:pPr>
      <w:r w:rsidRPr="003E7567">
        <w:rPr>
          <w:rFonts w:hint="eastAsia"/>
          <w:b/>
          <w:bCs/>
          <w:color w:val="000000" w:themeColor="text1"/>
          <w:lang w:eastAsia="ja-JP"/>
        </w:rPr>
        <w:t>心理社会的</w:t>
      </w:r>
      <w:r w:rsidR="003E7567" w:rsidRPr="003E7567">
        <w:rPr>
          <w:rFonts w:hint="eastAsia"/>
          <w:b/>
          <w:bCs/>
          <w:color w:val="000000" w:themeColor="text1"/>
          <w:lang w:eastAsia="ja-JP"/>
        </w:rPr>
        <w:t>支援</w:t>
      </w:r>
    </w:p>
    <w:p w14:paraId="2CEC22E3" w14:textId="1ABF6B69" w:rsidR="008834CD" w:rsidRDefault="008834CD" w:rsidP="003E7567">
      <w:pPr>
        <w:spacing w:after="0"/>
        <w:ind w:leftChars="100" w:left="220" w:firstLineChars="100" w:firstLine="220"/>
        <w:rPr>
          <w:lang w:eastAsia="ja-JP"/>
        </w:rPr>
      </w:pPr>
      <w:r>
        <w:rPr>
          <w:rFonts w:hint="eastAsia"/>
          <w:lang w:eastAsia="ja-JP"/>
        </w:rPr>
        <w:t>AYA</w:t>
      </w:r>
      <w:r>
        <w:rPr>
          <w:rFonts w:hint="eastAsia"/>
          <w:lang w:eastAsia="ja-JP"/>
        </w:rPr>
        <w:t>世代特有の様々な悩みに対する相談をお受けいたします（詳細は、</w:t>
      </w:r>
      <w:r w:rsidRPr="008834CD">
        <w:rPr>
          <w:rFonts w:hint="eastAsia"/>
          <w:u w:val="single"/>
          <w:lang w:eastAsia="ja-JP"/>
        </w:rPr>
        <w:t>がん相談支援センター</w:t>
      </w:r>
      <w:r>
        <w:rPr>
          <w:rFonts w:hint="eastAsia"/>
          <w:lang w:eastAsia="ja-JP"/>
        </w:rPr>
        <w:t>をご参照ください）。</w:t>
      </w:r>
    </w:p>
    <w:p w14:paraId="3689FD4C" w14:textId="714B30FE" w:rsidR="007E65D3" w:rsidRDefault="008E3384" w:rsidP="003E7567">
      <w:pPr>
        <w:pStyle w:val="1"/>
        <w:spacing w:after="240" w:line="240" w:lineRule="auto"/>
        <w:rPr>
          <w:lang w:eastAsia="ja-JP"/>
        </w:rPr>
      </w:pPr>
      <w:r>
        <w:rPr>
          <w:lang w:eastAsia="ja-JP"/>
        </w:rPr>
        <w:t>妊孕性温存療法</w:t>
      </w:r>
      <w:r w:rsidR="008834CD">
        <w:rPr>
          <w:rFonts w:hint="eastAsia"/>
          <w:lang w:eastAsia="ja-JP"/>
        </w:rPr>
        <w:t>への支援</w:t>
      </w:r>
    </w:p>
    <w:p w14:paraId="01C48AD3" w14:textId="37145BAA" w:rsidR="008834CD" w:rsidRDefault="008834CD" w:rsidP="003E7567">
      <w:pPr>
        <w:spacing w:after="0"/>
        <w:ind w:firstLineChars="100" w:firstLine="220"/>
        <w:rPr>
          <w:lang w:eastAsia="ja-JP"/>
        </w:rPr>
      </w:pPr>
      <w:r w:rsidRPr="008834CD">
        <w:rPr>
          <w:lang w:eastAsia="ja-JP"/>
        </w:rPr>
        <w:t>がん治療</w:t>
      </w:r>
      <w:r>
        <w:rPr>
          <w:rFonts w:hint="eastAsia"/>
          <w:lang w:eastAsia="ja-JP"/>
        </w:rPr>
        <w:t>に</w:t>
      </w:r>
      <w:r w:rsidRPr="008834CD">
        <w:rPr>
          <w:lang w:eastAsia="ja-JP"/>
        </w:rPr>
        <w:t>は、将来の妊娠・出産に影響を及ぼす</w:t>
      </w:r>
      <w:r>
        <w:rPr>
          <w:rFonts w:hint="eastAsia"/>
          <w:lang w:eastAsia="ja-JP"/>
        </w:rPr>
        <w:t>可能性</w:t>
      </w:r>
      <w:r w:rsidRPr="008834CD">
        <w:rPr>
          <w:lang w:eastAsia="ja-JP"/>
        </w:rPr>
        <w:t>があ</w:t>
      </w:r>
      <w:r>
        <w:rPr>
          <w:rFonts w:hint="eastAsia"/>
          <w:lang w:eastAsia="ja-JP"/>
        </w:rPr>
        <w:t>るものがあり</w:t>
      </w:r>
      <w:r w:rsidRPr="008834CD">
        <w:rPr>
          <w:lang w:eastAsia="ja-JP"/>
        </w:rPr>
        <w:t>ます。当院では、妊孕性への影響が想定される患者さんおよびご家族に対し、治療方針決定前から適切な情報提供を行い、将来の妊娠・出産に関する希望について相談できる体制を整えています。</w:t>
      </w:r>
    </w:p>
    <w:p w14:paraId="51EB8C01" w14:textId="48A783E9" w:rsidR="008834CD" w:rsidRPr="003E7567" w:rsidRDefault="008834CD" w:rsidP="003E7567">
      <w:pPr>
        <w:spacing w:before="240" w:after="0"/>
        <w:rPr>
          <w:b/>
          <w:bCs/>
          <w:lang w:eastAsia="ja-JP"/>
        </w:rPr>
      </w:pPr>
      <w:r w:rsidRPr="003E7567">
        <w:rPr>
          <w:rFonts w:hint="eastAsia"/>
          <w:b/>
          <w:bCs/>
          <w:lang w:eastAsia="ja-JP"/>
        </w:rPr>
        <w:t>当院での支援内容</w:t>
      </w:r>
    </w:p>
    <w:p w14:paraId="6C811E5C" w14:textId="77777777" w:rsidR="008834CD" w:rsidRPr="008834CD" w:rsidRDefault="008834CD" w:rsidP="003E7567">
      <w:pPr>
        <w:spacing w:after="0"/>
        <w:rPr>
          <w:lang w:eastAsia="ja-JP"/>
        </w:rPr>
      </w:pPr>
      <w:r>
        <w:rPr>
          <w:rFonts w:hint="eastAsia"/>
          <w:lang w:eastAsia="ja-JP"/>
        </w:rPr>
        <w:t xml:space="preserve">　・</w:t>
      </w:r>
      <w:r w:rsidRPr="008834CD">
        <w:rPr>
          <w:lang w:eastAsia="ja-JP"/>
        </w:rPr>
        <w:t>妊孕性に関する情報提供</w:t>
      </w:r>
    </w:p>
    <w:p w14:paraId="2FF6200B" w14:textId="77777777" w:rsidR="008834CD" w:rsidRPr="008834CD" w:rsidRDefault="008834CD" w:rsidP="003E7567">
      <w:pPr>
        <w:spacing w:after="0"/>
        <w:rPr>
          <w:lang w:eastAsia="ja-JP"/>
        </w:rPr>
      </w:pPr>
      <w:r>
        <w:rPr>
          <w:rFonts w:hint="eastAsia"/>
          <w:lang w:eastAsia="ja-JP"/>
        </w:rPr>
        <w:t xml:space="preserve">　・</w:t>
      </w:r>
      <w:r w:rsidRPr="008834CD">
        <w:rPr>
          <w:lang w:eastAsia="ja-JP"/>
        </w:rPr>
        <w:t>がん治療による影響についての説明</w:t>
      </w:r>
    </w:p>
    <w:p w14:paraId="32C7E908" w14:textId="77777777" w:rsidR="008834CD" w:rsidRPr="008834CD" w:rsidRDefault="008834CD" w:rsidP="003E7567">
      <w:pPr>
        <w:spacing w:after="0"/>
        <w:rPr>
          <w:lang w:eastAsia="ja-JP"/>
        </w:rPr>
      </w:pPr>
      <w:r>
        <w:rPr>
          <w:rFonts w:hint="eastAsia"/>
          <w:lang w:eastAsia="ja-JP"/>
        </w:rPr>
        <w:t xml:space="preserve">　・</w:t>
      </w:r>
      <w:r w:rsidRPr="008834CD">
        <w:rPr>
          <w:lang w:eastAsia="ja-JP"/>
        </w:rPr>
        <w:t>意思決定支援</w:t>
      </w:r>
    </w:p>
    <w:p w14:paraId="09C273B6" w14:textId="6A5A55E3" w:rsidR="008834CD" w:rsidRPr="008834CD" w:rsidRDefault="008834CD" w:rsidP="003E7567">
      <w:pPr>
        <w:spacing w:after="0"/>
        <w:rPr>
          <w:lang w:eastAsia="ja-JP"/>
        </w:rPr>
      </w:pPr>
      <w:r>
        <w:rPr>
          <w:rFonts w:hint="eastAsia"/>
          <w:lang w:eastAsia="ja-JP"/>
        </w:rPr>
        <w:t xml:space="preserve">　・</w:t>
      </w:r>
      <w:r w:rsidRPr="008834CD">
        <w:rPr>
          <w:lang w:eastAsia="ja-JP"/>
        </w:rPr>
        <w:t>治療後の妊娠・出産に関する相談</w:t>
      </w:r>
    </w:p>
    <w:p w14:paraId="380A15B7" w14:textId="50B1F11E" w:rsidR="008834CD" w:rsidRPr="003E7567" w:rsidRDefault="008834CD" w:rsidP="003E7567">
      <w:pPr>
        <w:spacing w:before="240" w:after="0"/>
        <w:rPr>
          <w:b/>
          <w:bCs/>
          <w:lang w:eastAsia="ja-JP"/>
        </w:rPr>
      </w:pPr>
      <w:r w:rsidRPr="003E7567">
        <w:rPr>
          <w:rFonts w:hint="eastAsia"/>
          <w:b/>
          <w:bCs/>
          <w:lang w:eastAsia="ja-JP"/>
        </w:rPr>
        <w:t>生殖医療専門施設との連携</w:t>
      </w:r>
    </w:p>
    <w:p w14:paraId="10D82AEB" w14:textId="18382E4E" w:rsidR="008834CD" w:rsidRPr="008834CD" w:rsidRDefault="008834CD" w:rsidP="003E7567">
      <w:pPr>
        <w:spacing w:after="0"/>
        <w:ind w:firstLineChars="100" w:firstLine="220"/>
        <w:rPr>
          <w:lang w:eastAsia="ja-JP"/>
        </w:rPr>
      </w:pPr>
      <w:r w:rsidRPr="008834CD">
        <w:rPr>
          <w:lang w:eastAsia="ja-JP"/>
        </w:rPr>
        <w:t>妊孕性温存療法は高度な専門性を要するため、当院では生殖医療専門施設と連携して対応しています。患者さんの希望や治療計画に応じて、専門施設への紹介や診療連携を行います。</w:t>
      </w:r>
    </w:p>
    <w:p w14:paraId="74D8DFAE" w14:textId="2E23BBF3" w:rsidR="007E65D3" w:rsidRDefault="007E65D3">
      <w:pPr>
        <w:rPr>
          <w:lang w:eastAsia="ja-JP"/>
        </w:rPr>
      </w:pPr>
    </w:p>
    <w:sectPr w:rsidR="007E65D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11143703">
    <w:abstractNumId w:val="8"/>
  </w:num>
  <w:num w:numId="2" w16cid:durableId="1203245072">
    <w:abstractNumId w:val="6"/>
  </w:num>
  <w:num w:numId="3" w16cid:durableId="671029257">
    <w:abstractNumId w:val="5"/>
  </w:num>
  <w:num w:numId="4" w16cid:durableId="1612592704">
    <w:abstractNumId w:val="4"/>
  </w:num>
  <w:num w:numId="5" w16cid:durableId="1857577789">
    <w:abstractNumId w:val="7"/>
  </w:num>
  <w:num w:numId="6" w16cid:durableId="142432992">
    <w:abstractNumId w:val="3"/>
  </w:num>
  <w:num w:numId="7" w16cid:durableId="1189416142">
    <w:abstractNumId w:val="2"/>
  </w:num>
  <w:num w:numId="8" w16cid:durableId="259533667">
    <w:abstractNumId w:val="1"/>
  </w:num>
  <w:num w:numId="9" w16cid:durableId="795290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2700"/>
    <w:rsid w:val="0029639D"/>
    <w:rsid w:val="00326F90"/>
    <w:rsid w:val="00374ED8"/>
    <w:rsid w:val="003E7567"/>
    <w:rsid w:val="00465F6E"/>
    <w:rsid w:val="007E65D3"/>
    <w:rsid w:val="008112DF"/>
    <w:rsid w:val="008834CD"/>
    <w:rsid w:val="008E3384"/>
    <w:rsid w:val="00985C60"/>
    <w:rsid w:val="00AA1D8D"/>
    <w:rsid w:val="00B47730"/>
    <w:rsid w:val="00B75E05"/>
    <w:rsid w:val="00CB0664"/>
    <w:rsid w:val="00D76575"/>
    <w:rsid w:val="00E2747B"/>
    <w:rsid w:val="00ED1DFA"/>
    <w:rsid w:val="00F915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F6E6E03"/>
  <w14:defaultImageDpi w14:val="300"/>
  <w15:docId w15:val="{12926CB1-8158-47F3-BB1A-9CAF2B48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Pages>
  <Words>170</Words>
  <Characters>973</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黒木 一雅</dc:creator>
  <cp:keywords/>
  <dc:description>generated by python-docx</dc:description>
  <cp:lastModifiedBy>黒木 一雅</cp:lastModifiedBy>
  <cp:revision>5</cp:revision>
  <dcterms:created xsi:type="dcterms:W3CDTF">2026-09-14T02:06:00Z</dcterms:created>
  <dcterms:modified xsi:type="dcterms:W3CDTF">2026-09-26T03:10:00Z</dcterms:modified>
  <cp:category/>
</cp:coreProperties>
</file>